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247F6" w14:textId="4216E43F" w:rsidR="007B645B" w:rsidRDefault="00013BD3">
      <w:pPr>
        <w:spacing w:before="29" w:line="439" w:lineRule="exact"/>
        <w:ind w:right="264"/>
        <w:jc w:val="right"/>
        <w:rPr>
          <w:b/>
          <w:sz w:val="36"/>
        </w:rPr>
      </w:pPr>
      <w:r>
        <w:rPr>
          <w:noProof/>
          <w:lang w:bidi="ar-SA"/>
        </w:rPr>
        <w:drawing>
          <wp:anchor distT="0" distB="0" distL="0" distR="0" simplePos="0" relativeHeight="251658240" behindDoc="0" locked="0" layoutInCell="1" allowOverlap="1" wp14:anchorId="444A1DB8" wp14:editId="6A62EEC9">
            <wp:simplePos x="0" y="0"/>
            <wp:positionH relativeFrom="page">
              <wp:posOffset>640080</wp:posOffset>
            </wp:positionH>
            <wp:positionV relativeFrom="paragraph">
              <wp:posOffset>-143</wp:posOffset>
            </wp:positionV>
            <wp:extent cx="1978025" cy="11201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78025" cy="1120140"/>
                    </a:xfrm>
                    <a:prstGeom prst="rect">
                      <a:avLst/>
                    </a:prstGeom>
                  </pic:spPr>
                </pic:pic>
              </a:graphicData>
            </a:graphic>
          </wp:anchor>
        </w:drawing>
      </w:r>
      <w:r w:rsidRPr="0B2E66F5">
        <w:rPr>
          <w:b/>
          <w:bCs/>
          <w:sz w:val="36"/>
          <w:szCs w:val="36"/>
        </w:rPr>
        <w:t xml:space="preserve"> </w:t>
      </w:r>
      <w:r w:rsidR="00D73FEE" w:rsidRPr="0B2E66F5">
        <w:rPr>
          <w:b/>
          <w:bCs/>
          <w:sz w:val="36"/>
          <w:szCs w:val="36"/>
        </w:rPr>
        <w:t xml:space="preserve">Public </w:t>
      </w:r>
      <w:r w:rsidRPr="0B2E66F5">
        <w:rPr>
          <w:b/>
          <w:bCs/>
          <w:sz w:val="36"/>
          <w:szCs w:val="36"/>
        </w:rPr>
        <w:t>Health</w:t>
      </w:r>
    </w:p>
    <w:p w14:paraId="7B5FB53B" w14:textId="5A3558BC" w:rsidR="007B645B" w:rsidRDefault="00013BD3">
      <w:pPr>
        <w:pStyle w:val="Heading1"/>
        <w:ind w:left="6850" w:hanging="188"/>
      </w:pPr>
      <w:r>
        <w:t xml:space="preserve">Department of Health and Human Development </w:t>
      </w:r>
      <w:r w:rsidR="001A7127" w:rsidRPr="001A7127">
        <w:t>https://chss.wwu.edu/hhd/public-health</w:t>
      </w:r>
    </w:p>
    <w:p w14:paraId="21B884DB" w14:textId="77777777" w:rsidR="007B645B" w:rsidRDefault="00013BD3">
      <w:pPr>
        <w:ind w:right="263"/>
        <w:jc w:val="right"/>
      </w:pPr>
      <w:r>
        <w:t>Carver 182, Mail Stop 9067</w:t>
      </w:r>
    </w:p>
    <w:p w14:paraId="3ECD991B" w14:textId="77777777" w:rsidR="007B645B" w:rsidRDefault="00013BD3">
      <w:pPr>
        <w:ind w:right="262"/>
        <w:jc w:val="right"/>
      </w:pPr>
      <w:r>
        <w:t>Bellingham, WA 98225-9067</w:t>
      </w:r>
    </w:p>
    <w:p w14:paraId="70776896" w14:textId="77777777" w:rsidR="007B645B" w:rsidRDefault="007B645B">
      <w:pPr>
        <w:pStyle w:val="BodyText"/>
        <w:spacing w:before="0"/>
        <w:rPr>
          <w:sz w:val="22"/>
          <w:u w:val="none"/>
        </w:rPr>
      </w:pPr>
    </w:p>
    <w:p w14:paraId="2FF44325" w14:textId="0860F998" w:rsidR="007B645B" w:rsidRDefault="00525F3C">
      <w:pPr>
        <w:spacing w:before="172"/>
        <w:ind w:left="3134"/>
        <w:rPr>
          <w:b/>
          <w:sz w:val="32"/>
        </w:rPr>
      </w:pPr>
      <w:r>
        <w:rPr>
          <w:b/>
          <w:sz w:val="32"/>
        </w:rPr>
        <w:t>Public</w:t>
      </w:r>
      <w:r w:rsidR="00013BD3">
        <w:rPr>
          <w:b/>
          <w:sz w:val="32"/>
        </w:rPr>
        <w:t xml:space="preserve"> Health Major Application</w:t>
      </w:r>
    </w:p>
    <w:p w14:paraId="48C0B7A2" w14:textId="7F807980" w:rsidR="007B645B" w:rsidRDefault="00013BD3">
      <w:pPr>
        <w:pStyle w:val="BodyText"/>
        <w:spacing w:before="196"/>
        <w:ind w:left="508" w:right="553"/>
        <w:rPr>
          <w:u w:val="none"/>
        </w:rPr>
      </w:pPr>
      <w:r>
        <w:rPr>
          <w:u w:val="none"/>
        </w:rPr>
        <w:t xml:space="preserve">Thank you for your interest in majoring in </w:t>
      </w:r>
      <w:r w:rsidR="00772460">
        <w:rPr>
          <w:u w:val="none"/>
        </w:rPr>
        <w:t>Public</w:t>
      </w:r>
      <w:r>
        <w:rPr>
          <w:u w:val="none"/>
        </w:rPr>
        <w:t xml:space="preserve"> Health. The major is nationally recognized</w:t>
      </w:r>
      <w:r w:rsidR="00772460">
        <w:rPr>
          <w:u w:val="none"/>
        </w:rPr>
        <w:t xml:space="preserve"> through the </w:t>
      </w:r>
      <w:r w:rsidR="00772460" w:rsidRPr="00AD6779">
        <w:rPr>
          <w:i/>
          <w:iCs/>
          <w:u w:val="none"/>
        </w:rPr>
        <w:t>Council on Education for Public Health (CEPH)</w:t>
      </w:r>
      <w:r w:rsidRPr="004F64BE">
        <w:rPr>
          <w:u w:val="none"/>
        </w:rPr>
        <w:t>,</w:t>
      </w:r>
      <w:r w:rsidRPr="00AD6779">
        <w:rPr>
          <w:i/>
          <w:iCs/>
          <w:u w:val="none"/>
        </w:rPr>
        <w:t xml:space="preserve"> </w:t>
      </w:r>
      <w:r>
        <w:rPr>
          <w:u w:val="none"/>
        </w:rPr>
        <w:t xml:space="preserve">and the curriculum is based on the skills and competencies identified by the </w:t>
      </w:r>
      <w:r>
        <w:rPr>
          <w:i/>
          <w:u w:val="none"/>
        </w:rPr>
        <w:t xml:space="preserve">National Commission for Health Education Credentialing, Inc. (NCHEC). </w:t>
      </w:r>
      <w:r>
        <w:rPr>
          <w:u w:val="none"/>
        </w:rPr>
        <w:t>The intensive and project-based curriculum requires regular and frequent work outside of class time (evenings and weekends).</w:t>
      </w:r>
    </w:p>
    <w:p w14:paraId="2451AFD9" w14:textId="06712D3B" w:rsidR="007B645B" w:rsidRDefault="00013BD3">
      <w:pPr>
        <w:pStyle w:val="BodyText"/>
        <w:spacing w:before="0"/>
        <w:ind w:left="508" w:right="793"/>
        <w:rPr>
          <w:u w:val="none"/>
        </w:rPr>
      </w:pPr>
      <w:r>
        <w:rPr>
          <w:u w:val="none"/>
        </w:rPr>
        <w:t xml:space="preserve">Students who are accepted into the major begin the 400-level </w:t>
      </w:r>
      <w:r>
        <w:rPr>
          <w:i/>
          <w:u w:val="none"/>
        </w:rPr>
        <w:t xml:space="preserve">NCHEC </w:t>
      </w:r>
      <w:r>
        <w:rPr>
          <w:u w:val="none"/>
        </w:rPr>
        <w:t xml:space="preserve">skills-based classes the </w:t>
      </w:r>
      <w:r w:rsidR="00B50E7F">
        <w:rPr>
          <w:u w:val="none"/>
        </w:rPr>
        <w:t>fall</w:t>
      </w:r>
      <w:r>
        <w:rPr>
          <w:u w:val="none"/>
        </w:rPr>
        <w:t xml:space="preserve"> quarter after they are accepted into the major. Accepted majors continue through the sequenced curriculum as a cohort. </w:t>
      </w:r>
      <w:r>
        <w:t>Please note your</w:t>
      </w:r>
      <w:r>
        <w:rPr>
          <w:u w:val="none"/>
        </w:rPr>
        <w:t xml:space="preserve"> </w:t>
      </w:r>
      <w:r>
        <w:t>application does not guarantee acceptance to the major.</w:t>
      </w:r>
    </w:p>
    <w:p w14:paraId="6CD3E42E" w14:textId="77777777" w:rsidR="007B645B" w:rsidRDefault="007B645B">
      <w:pPr>
        <w:pStyle w:val="BodyText"/>
        <w:spacing w:before="3"/>
        <w:rPr>
          <w:sz w:val="11"/>
          <w:u w:val="none"/>
        </w:rPr>
      </w:pPr>
    </w:p>
    <w:p w14:paraId="6B96F8DC" w14:textId="5A8B8F35" w:rsidR="00772460" w:rsidRDefault="00013BD3" w:rsidP="0B2E66F5">
      <w:pPr>
        <w:spacing w:before="59"/>
        <w:ind w:left="508" w:right="944"/>
        <w:rPr>
          <w:sz w:val="20"/>
          <w:szCs w:val="20"/>
        </w:rPr>
      </w:pPr>
      <w:r w:rsidRPr="0B2E66F5">
        <w:rPr>
          <w:b/>
          <w:bCs/>
          <w:color w:val="FF0000"/>
          <w:sz w:val="20"/>
          <w:szCs w:val="20"/>
        </w:rPr>
        <w:t xml:space="preserve">Please email this form and all requested application materials to </w:t>
      </w:r>
      <w:r w:rsidR="0077635B" w:rsidRPr="0B2E66F5">
        <w:rPr>
          <w:b/>
          <w:bCs/>
          <w:color w:val="FF0000"/>
          <w:sz w:val="20"/>
          <w:szCs w:val="20"/>
        </w:rPr>
        <w:t>Jen Leita</w:t>
      </w:r>
      <w:r w:rsidRPr="0B2E66F5">
        <w:rPr>
          <w:b/>
          <w:bCs/>
          <w:color w:val="FF0000"/>
          <w:sz w:val="20"/>
          <w:szCs w:val="20"/>
        </w:rPr>
        <w:t xml:space="preserve"> at </w:t>
      </w:r>
      <w:hyperlink r:id="rId8">
        <w:r w:rsidR="0077635B" w:rsidRPr="0B2E66F5">
          <w:rPr>
            <w:rStyle w:val="Hyperlink"/>
            <w:b/>
            <w:bCs/>
            <w:sz w:val="20"/>
            <w:szCs w:val="20"/>
          </w:rPr>
          <w:t xml:space="preserve">Jen.Leita@wwu.edu </w:t>
        </w:r>
      </w:hyperlink>
      <w:r w:rsidRPr="0B2E66F5">
        <w:rPr>
          <w:b/>
          <w:bCs/>
          <w:color w:val="FF0000"/>
          <w:sz w:val="20"/>
          <w:szCs w:val="20"/>
        </w:rPr>
        <w:t xml:space="preserve">before </w:t>
      </w:r>
      <w:r w:rsidR="00645E83" w:rsidRPr="0B2E66F5">
        <w:rPr>
          <w:b/>
          <w:bCs/>
          <w:color w:val="FF0000"/>
          <w:sz w:val="20"/>
          <w:szCs w:val="20"/>
        </w:rPr>
        <w:t>April</w:t>
      </w:r>
      <w:r w:rsidR="00AF7563" w:rsidRPr="0B2E66F5">
        <w:rPr>
          <w:b/>
          <w:bCs/>
          <w:color w:val="FF0000"/>
          <w:sz w:val="20"/>
          <w:szCs w:val="20"/>
        </w:rPr>
        <w:t xml:space="preserve"> </w:t>
      </w:r>
      <w:r w:rsidR="019BDBA8" w:rsidRPr="0B2E66F5">
        <w:rPr>
          <w:b/>
          <w:bCs/>
          <w:color w:val="FF0000"/>
          <w:sz w:val="20"/>
          <w:szCs w:val="20"/>
        </w:rPr>
        <w:t>9</w:t>
      </w:r>
      <w:r w:rsidRPr="0B2E66F5">
        <w:rPr>
          <w:b/>
          <w:bCs/>
          <w:color w:val="FF0000"/>
          <w:sz w:val="20"/>
          <w:szCs w:val="20"/>
        </w:rPr>
        <w:t xml:space="preserve"> at </w:t>
      </w:r>
      <w:r w:rsidR="00645E83" w:rsidRPr="0B2E66F5">
        <w:rPr>
          <w:b/>
          <w:bCs/>
          <w:color w:val="FF0000"/>
          <w:sz w:val="20"/>
          <w:szCs w:val="20"/>
        </w:rPr>
        <w:t>5</w:t>
      </w:r>
      <w:r w:rsidRPr="0B2E66F5">
        <w:rPr>
          <w:b/>
          <w:bCs/>
          <w:color w:val="FF0000"/>
          <w:sz w:val="20"/>
          <w:szCs w:val="20"/>
        </w:rPr>
        <w:t>:00 pm</w:t>
      </w:r>
      <w:r w:rsidRPr="0B2E66F5">
        <w:rPr>
          <w:color w:val="FF0000"/>
          <w:sz w:val="20"/>
          <w:szCs w:val="20"/>
        </w:rPr>
        <w:t xml:space="preserve">. </w:t>
      </w:r>
      <w:r w:rsidR="00772460" w:rsidRPr="0B2E66F5">
        <w:rPr>
          <w:b/>
          <w:bCs/>
          <w:sz w:val="20"/>
          <w:szCs w:val="20"/>
        </w:rPr>
        <w:t>Combine</w:t>
      </w:r>
      <w:r w:rsidRPr="0B2E66F5">
        <w:rPr>
          <w:b/>
          <w:bCs/>
          <w:sz w:val="20"/>
          <w:szCs w:val="20"/>
        </w:rPr>
        <w:t xml:space="preserve"> ALL application materials in</w:t>
      </w:r>
      <w:r w:rsidR="00772460" w:rsidRPr="0B2E66F5">
        <w:rPr>
          <w:b/>
          <w:bCs/>
          <w:sz w:val="20"/>
          <w:szCs w:val="20"/>
        </w:rPr>
        <w:t>to</w:t>
      </w:r>
      <w:r w:rsidRPr="0B2E66F5">
        <w:rPr>
          <w:b/>
          <w:bCs/>
          <w:sz w:val="20"/>
          <w:szCs w:val="20"/>
        </w:rPr>
        <w:t xml:space="preserve"> </w:t>
      </w:r>
      <w:r w:rsidRPr="00AD6779">
        <w:rPr>
          <w:b/>
          <w:bCs/>
          <w:sz w:val="20"/>
          <w:szCs w:val="20"/>
          <w:u w:val="single"/>
        </w:rPr>
        <w:t xml:space="preserve">ONE </w:t>
      </w:r>
      <w:r w:rsidR="00772460" w:rsidRPr="00AD6779">
        <w:rPr>
          <w:b/>
          <w:bCs/>
          <w:sz w:val="20"/>
          <w:szCs w:val="20"/>
          <w:u w:val="single"/>
        </w:rPr>
        <w:t>pdf document</w:t>
      </w:r>
      <w:r w:rsidR="00772460" w:rsidRPr="0B2E66F5">
        <w:rPr>
          <w:b/>
          <w:bCs/>
          <w:sz w:val="20"/>
          <w:szCs w:val="20"/>
        </w:rPr>
        <w:t xml:space="preserve"> (excluding reference letters)</w:t>
      </w:r>
      <w:r w:rsidRPr="0B2E66F5">
        <w:rPr>
          <w:b/>
          <w:bCs/>
          <w:sz w:val="20"/>
          <w:szCs w:val="20"/>
        </w:rPr>
        <w:t>, please</w:t>
      </w:r>
      <w:r w:rsidRPr="0B2E66F5">
        <w:rPr>
          <w:sz w:val="20"/>
          <w:szCs w:val="20"/>
        </w:rPr>
        <w:t>.</w:t>
      </w:r>
      <w:r w:rsidRPr="0B2E66F5">
        <w:rPr>
          <w:b/>
          <w:bCs/>
          <w:sz w:val="20"/>
          <w:szCs w:val="20"/>
        </w:rPr>
        <w:t>*</w:t>
      </w:r>
      <w:r w:rsidRPr="0B2E66F5">
        <w:rPr>
          <w:sz w:val="20"/>
          <w:szCs w:val="20"/>
        </w:rPr>
        <w:t xml:space="preserve"> Decisions regarding acceptance are made prior to </w:t>
      </w:r>
      <w:r w:rsidR="00772460" w:rsidRPr="0B2E66F5">
        <w:rPr>
          <w:sz w:val="20"/>
          <w:szCs w:val="20"/>
        </w:rPr>
        <w:t>fall</w:t>
      </w:r>
      <w:r w:rsidRPr="0B2E66F5">
        <w:rPr>
          <w:sz w:val="20"/>
          <w:szCs w:val="20"/>
        </w:rPr>
        <w:t xml:space="preserve"> quarter registration.</w:t>
      </w:r>
    </w:p>
    <w:p w14:paraId="5FCB0DF6" w14:textId="77777777" w:rsidR="000E6110" w:rsidRDefault="000E6110" w:rsidP="00772460">
      <w:pPr>
        <w:spacing w:before="59"/>
        <w:ind w:left="508" w:right="944"/>
        <w:rPr>
          <w:sz w:val="20"/>
        </w:rPr>
      </w:pPr>
    </w:p>
    <w:p w14:paraId="49439A22" w14:textId="2B748AB9" w:rsidR="000E6110" w:rsidRPr="00AD6779" w:rsidRDefault="000E6110" w:rsidP="004F64BE">
      <w:pPr>
        <w:spacing w:before="59"/>
        <w:ind w:left="508" w:right="944"/>
        <w:rPr>
          <w:b/>
          <w:bCs/>
          <w:sz w:val="20"/>
        </w:rPr>
      </w:pPr>
      <w:r w:rsidRPr="00AD6779">
        <w:rPr>
          <w:b/>
          <w:bCs/>
          <w:sz w:val="20"/>
        </w:rPr>
        <w:t>General Information:</w:t>
      </w:r>
    </w:p>
    <w:p w14:paraId="37545107" w14:textId="69A41BD6" w:rsidR="000E6110" w:rsidRDefault="00013BD3">
      <w:pPr>
        <w:pStyle w:val="BodyText"/>
        <w:tabs>
          <w:tab w:val="left" w:pos="6670"/>
          <w:tab w:val="left" w:pos="10645"/>
        </w:tabs>
        <w:spacing w:before="147"/>
        <w:ind w:left="508"/>
        <w:rPr>
          <w:u w:val="none"/>
        </w:rPr>
      </w:pPr>
      <w:r>
        <w:rPr>
          <w:u w:val="none"/>
        </w:rPr>
        <w:t>Name:</w:t>
      </w:r>
      <w:r>
        <w:t xml:space="preserve"> </w:t>
      </w:r>
      <w:r>
        <w:tab/>
      </w:r>
      <w:r>
        <w:rPr>
          <w:u w:val="none"/>
        </w:rPr>
        <w:t xml:space="preserve">_ </w:t>
      </w:r>
      <w:r w:rsidR="000E6110">
        <w:rPr>
          <w:u w:val="none"/>
        </w:rPr>
        <w:t>Pronouns: ________________________</w:t>
      </w:r>
    </w:p>
    <w:p w14:paraId="7A40AF33" w14:textId="71D945B6" w:rsidR="007B645B" w:rsidRDefault="00013BD3" w:rsidP="00AD6779">
      <w:pPr>
        <w:pStyle w:val="BodyText"/>
        <w:tabs>
          <w:tab w:val="left" w:pos="6670"/>
          <w:tab w:val="left" w:pos="10645"/>
        </w:tabs>
        <w:spacing w:before="240"/>
        <w:ind w:left="508"/>
        <w:rPr>
          <w:u w:val="none"/>
        </w:rPr>
      </w:pPr>
      <w:r>
        <w:rPr>
          <w:u w:val="none"/>
        </w:rPr>
        <w:t>Student</w:t>
      </w:r>
      <w:r>
        <w:rPr>
          <w:spacing w:val="-11"/>
          <w:u w:val="none"/>
        </w:rPr>
        <w:t xml:space="preserve"> </w:t>
      </w:r>
      <w:r>
        <w:rPr>
          <w:u w:val="none"/>
        </w:rPr>
        <w:t>Number:</w:t>
      </w:r>
      <w:r>
        <w:rPr>
          <w:spacing w:val="-1"/>
          <w:u w:val="none"/>
        </w:rPr>
        <w:t xml:space="preserve"> </w:t>
      </w:r>
      <w:r>
        <w:rPr>
          <w:w w:val="99"/>
        </w:rPr>
        <w:t xml:space="preserve"> </w:t>
      </w:r>
      <w:r>
        <w:tab/>
      </w:r>
    </w:p>
    <w:p w14:paraId="1E8E357C" w14:textId="77777777" w:rsidR="007B645B" w:rsidRDefault="007B645B">
      <w:pPr>
        <w:pStyle w:val="BodyText"/>
        <w:spacing w:before="1"/>
        <w:rPr>
          <w:sz w:val="15"/>
          <w:u w:val="none"/>
        </w:rPr>
      </w:pPr>
    </w:p>
    <w:p w14:paraId="50A6968F" w14:textId="043873E3" w:rsidR="007B645B" w:rsidRDefault="00013BD3">
      <w:pPr>
        <w:pStyle w:val="BodyText"/>
        <w:tabs>
          <w:tab w:val="left" w:pos="3772"/>
          <w:tab w:val="left" w:pos="10702"/>
        </w:tabs>
        <w:ind w:left="508"/>
        <w:rPr>
          <w:u w:val="none"/>
        </w:rPr>
      </w:pPr>
      <w:r>
        <w:rPr>
          <w:u w:val="none"/>
        </w:rPr>
        <w:t>WWU</w:t>
      </w:r>
      <w:r>
        <w:rPr>
          <w:spacing w:val="-2"/>
          <w:u w:val="none"/>
        </w:rPr>
        <w:t xml:space="preserve"> </w:t>
      </w:r>
      <w:r>
        <w:rPr>
          <w:u w:val="none"/>
        </w:rPr>
        <w:t>Email:</w:t>
      </w:r>
      <w:r>
        <w:t xml:space="preserve"> </w:t>
      </w:r>
      <w:r>
        <w:tab/>
      </w:r>
      <w:r>
        <w:rPr>
          <w:u w:val="none"/>
        </w:rPr>
        <w:t xml:space="preserve">@wwu.edu </w:t>
      </w:r>
      <w:r w:rsidR="000E6110">
        <w:rPr>
          <w:u w:val="none"/>
        </w:rPr>
        <w:t xml:space="preserve">      </w:t>
      </w:r>
      <w:r>
        <w:rPr>
          <w:u w:val="none"/>
        </w:rPr>
        <w:t>Personal</w:t>
      </w:r>
      <w:r>
        <w:rPr>
          <w:spacing w:val="-8"/>
          <w:u w:val="none"/>
        </w:rPr>
        <w:t xml:space="preserve"> </w:t>
      </w:r>
      <w:r>
        <w:rPr>
          <w:u w:val="none"/>
        </w:rPr>
        <w:t>email:</w:t>
      </w:r>
      <w:r>
        <w:rPr>
          <w:spacing w:val="-1"/>
          <w:u w:val="none"/>
        </w:rPr>
        <w:t xml:space="preserve"> </w:t>
      </w:r>
      <w:r>
        <w:rPr>
          <w:w w:val="99"/>
        </w:rPr>
        <w:t xml:space="preserve"> </w:t>
      </w:r>
      <w:r>
        <w:tab/>
      </w:r>
    </w:p>
    <w:p w14:paraId="21EAD4DA" w14:textId="77777777" w:rsidR="007B645B" w:rsidRDefault="007B645B">
      <w:pPr>
        <w:pStyle w:val="BodyText"/>
        <w:spacing w:before="3"/>
        <w:rPr>
          <w:sz w:val="15"/>
          <w:u w:val="none"/>
        </w:rPr>
      </w:pPr>
    </w:p>
    <w:p w14:paraId="48F46E0F" w14:textId="3A96BD6B" w:rsidR="007B645B" w:rsidRDefault="00013BD3">
      <w:pPr>
        <w:pStyle w:val="BodyText"/>
        <w:tabs>
          <w:tab w:val="left" w:pos="10765"/>
        </w:tabs>
        <w:ind w:left="508"/>
      </w:pPr>
      <w:r>
        <w:rPr>
          <w:u w:val="none"/>
        </w:rPr>
        <w:t>Local address (street, city,</w:t>
      </w:r>
      <w:r>
        <w:rPr>
          <w:spacing w:val="-11"/>
          <w:u w:val="none"/>
        </w:rPr>
        <w:t xml:space="preserve"> </w:t>
      </w:r>
      <w:r>
        <w:rPr>
          <w:u w:val="none"/>
        </w:rPr>
        <w:t>zip):</w:t>
      </w:r>
      <w:r>
        <w:rPr>
          <w:spacing w:val="-1"/>
          <w:u w:val="none"/>
        </w:rPr>
        <w:t xml:space="preserve"> </w:t>
      </w:r>
      <w:r>
        <w:rPr>
          <w:w w:val="99"/>
        </w:rPr>
        <w:t xml:space="preserve"> </w:t>
      </w:r>
      <w:r>
        <w:tab/>
      </w:r>
    </w:p>
    <w:p w14:paraId="4731D46D" w14:textId="5F551640" w:rsidR="00FB7BC7" w:rsidRPr="00AD6779" w:rsidRDefault="004F64BE" w:rsidP="00AD6779">
      <w:pPr>
        <w:pStyle w:val="BodyText"/>
        <w:tabs>
          <w:tab w:val="left" w:pos="4145"/>
        </w:tabs>
        <w:spacing w:before="240"/>
        <w:ind w:left="508"/>
        <w:rPr>
          <w:w w:val="99"/>
        </w:rPr>
      </w:pPr>
      <w:r>
        <w:rPr>
          <w:u w:val="none"/>
        </w:rPr>
        <w:t>Phone</w:t>
      </w:r>
      <w:r>
        <w:rPr>
          <w:spacing w:val="-7"/>
          <w:u w:val="none"/>
        </w:rPr>
        <w:t xml:space="preserve"> </w:t>
      </w:r>
      <w:r>
        <w:rPr>
          <w:u w:val="none"/>
        </w:rPr>
        <w:t xml:space="preserve">number: </w:t>
      </w:r>
      <w:r>
        <w:rPr>
          <w:w w:val="99"/>
        </w:rPr>
        <w:t xml:space="preserve"> </w:t>
      </w:r>
      <w:r>
        <w:tab/>
      </w:r>
      <w:r>
        <w:rPr>
          <w:u w:val="none"/>
        </w:rPr>
        <w:t xml:space="preserve">    Declared pre-major</w:t>
      </w:r>
      <w:r>
        <w:rPr>
          <w:spacing w:val="-13"/>
          <w:u w:val="none"/>
        </w:rPr>
        <w:t xml:space="preserve"> </w:t>
      </w:r>
      <w:r>
        <w:rPr>
          <w:u w:val="none"/>
        </w:rPr>
        <w:t>(yes/no):</w:t>
      </w:r>
      <w:r>
        <w:rPr>
          <w:spacing w:val="-1"/>
          <w:u w:val="none"/>
        </w:rPr>
        <w:t xml:space="preserve"> </w:t>
      </w:r>
      <w:r>
        <w:rPr>
          <w:w w:val="99"/>
        </w:rPr>
        <w:t xml:space="preserve"> </w:t>
      </w:r>
      <w:r>
        <w:tab/>
      </w:r>
      <w:r w:rsidR="00124348">
        <w:t>_________________</w:t>
      </w:r>
      <w:r>
        <w:rPr>
          <w:u w:val="none"/>
        </w:rPr>
        <w:tab/>
      </w:r>
    </w:p>
    <w:p w14:paraId="58D47C4E" w14:textId="77777777" w:rsidR="002348EA" w:rsidRDefault="002348EA">
      <w:pPr>
        <w:pStyle w:val="BodyText"/>
        <w:spacing w:before="1"/>
        <w:rPr>
          <w:sz w:val="15"/>
          <w:u w:val="none"/>
        </w:rPr>
      </w:pPr>
    </w:p>
    <w:p w14:paraId="494C741B" w14:textId="43912F38" w:rsidR="00772460" w:rsidRPr="00AD6779" w:rsidRDefault="00772460" w:rsidP="00AD6779">
      <w:pPr>
        <w:pStyle w:val="BodyText"/>
        <w:tabs>
          <w:tab w:val="left" w:pos="4145"/>
        </w:tabs>
        <w:spacing w:before="240"/>
        <w:ind w:left="508"/>
        <w:rPr>
          <w:b/>
          <w:bCs/>
          <w:u w:val="none"/>
        </w:rPr>
      </w:pPr>
      <w:r w:rsidRPr="00AD6779">
        <w:rPr>
          <w:b/>
          <w:bCs/>
          <w:u w:val="none"/>
        </w:rPr>
        <w:t>Concentration Declaration:</w:t>
      </w:r>
    </w:p>
    <w:p w14:paraId="33CBD649" w14:textId="08B7F3B1" w:rsidR="000E6110" w:rsidRDefault="00772460">
      <w:pPr>
        <w:pStyle w:val="BodyText"/>
        <w:tabs>
          <w:tab w:val="left" w:pos="5914"/>
          <w:tab w:val="left" w:pos="9382"/>
        </w:tabs>
        <w:ind w:left="508"/>
        <w:rPr>
          <w:u w:val="none"/>
        </w:rPr>
      </w:pPr>
      <w:r>
        <w:rPr>
          <w:u w:val="none"/>
        </w:rPr>
        <w:t xml:space="preserve">Below, please indicate your choice of concentration. This will dictate </w:t>
      </w:r>
      <w:r w:rsidR="00654611">
        <w:rPr>
          <w:u w:val="none"/>
        </w:rPr>
        <w:t xml:space="preserve">only </w:t>
      </w:r>
      <w:r>
        <w:rPr>
          <w:u w:val="none"/>
        </w:rPr>
        <w:t xml:space="preserve">the </w:t>
      </w:r>
      <w:r w:rsidRPr="00AD6779">
        <w:rPr>
          <w:i/>
          <w:iCs/>
          <w:u w:val="none"/>
        </w:rPr>
        <w:t>last two</w:t>
      </w:r>
      <w:r>
        <w:rPr>
          <w:u w:val="none"/>
        </w:rPr>
        <w:t xml:space="preserve"> courses of your coursework</w:t>
      </w:r>
      <w:r w:rsidR="000E6110">
        <w:rPr>
          <w:u w:val="none"/>
        </w:rPr>
        <w:t xml:space="preserve"> (the majority of the coursework will be the same)</w:t>
      </w:r>
      <w:r>
        <w:rPr>
          <w:u w:val="none"/>
        </w:rPr>
        <w:t xml:space="preserve">. See the Concentration Description </w:t>
      </w:r>
      <w:r w:rsidR="000E6110">
        <w:rPr>
          <w:u w:val="none"/>
        </w:rPr>
        <w:t xml:space="preserve">in the appendix for information on each concentration. </w:t>
      </w:r>
    </w:p>
    <w:p w14:paraId="4E603C3B" w14:textId="77777777" w:rsidR="000E6110" w:rsidRPr="00AD6779" w:rsidRDefault="000E6110">
      <w:pPr>
        <w:pStyle w:val="BodyText"/>
        <w:tabs>
          <w:tab w:val="left" w:pos="5914"/>
          <w:tab w:val="left" w:pos="9382"/>
        </w:tabs>
        <w:ind w:left="508"/>
      </w:pPr>
      <w:r w:rsidRPr="00AD6779">
        <w:t>Choose ONE:</w:t>
      </w:r>
    </w:p>
    <w:p w14:paraId="07133B90" w14:textId="336EAE8A" w:rsidR="000E6110" w:rsidRDefault="000E6110">
      <w:pPr>
        <w:pStyle w:val="BodyText"/>
        <w:tabs>
          <w:tab w:val="left" w:pos="5914"/>
          <w:tab w:val="left" w:pos="9382"/>
        </w:tabs>
        <w:ind w:left="508"/>
        <w:rPr>
          <w:u w:val="none"/>
        </w:rPr>
      </w:pPr>
      <w:r>
        <w:rPr>
          <w:u w:val="none"/>
        </w:rPr>
        <w:t xml:space="preserve">____ </w:t>
      </w:r>
      <w:r w:rsidR="00652677">
        <w:rPr>
          <w:u w:val="none"/>
        </w:rPr>
        <w:t>Behavioral &amp; Community Health (BCH)</w:t>
      </w:r>
    </w:p>
    <w:p w14:paraId="33328366" w14:textId="25959293" w:rsidR="00652677" w:rsidRDefault="000E6110">
      <w:pPr>
        <w:pStyle w:val="BodyText"/>
        <w:tabs>
          <w:tab w:val="left" w:pos="5914"/>
          <w:tab w:val="left" w:pos="9382"/>
        </w:tabs>
        <w:ind w:left="508"/>
        <w:rPr>
          <w:u w:val="none"/>
        </w:rPr>
      </w:pPr>
      <w:r>
        <w:rPr>
          <w:u w:val="none"/>
        </w:rPr>
        <w:t xml:space="preserve">____ </w:t>
      </w:r>
      <w:r w:rsidR="00652677">
        <w:rPr>
          <w:u w:val="none"/>
        </w:rPr>
        <w:t>Global &amp; Population Health (GPH)</w:t>
      </w:r>
    </w:p>
    <w:p w14:paraId="54E0A826" w14:textId="77777777" w:rsidR="001B5960" w:rsidRDefault="001B5960">
      <w:pPr>
        <w:pStyle w:val="BodyText"/>
        <w:tabs>
          <w:tab w:val="left" w:pos="5914"/>
          <w:tab w:val="left" w:pos="9382"/>
        </w:tabs>
        <w:ind w:left="508"/>
        <w:rPr>
          <w:u w:val="none"/>
        </w:rPr>
      </w:pPr>
    </w:p>
    <w:p w14:paraId="3CEE0AEC" w14:textId="77777777" w:rsidR="007B645B" w:rsidRDefault="007B645B">
      <w:pPr>
        <w:pStyle w:val="BodyText"/>
        <w:spacing w:before="1"/>
        <w:rPr>
          <w:sz w:val="15"/>
          <w:u w:val="none"/>
        </w:rPr>
      </w:pPr>
    </w:p>
    <w:p w14:paraId="585B418E" w14:textId="58FE70F4" w:rsidR="000D5ECA" w:rsidRPr="00AD6779" w:rsidRDefault="000D5ECA">
      <w:pPr>
        <w:pStyle w:val="BodyText"/>
        <w:ind w:left="508" w:right="771"/>
        <w:rPr>
          <w:b/>
          <w:bCs/>
          <w:u w:val="none"/>
        </w:rPr>
      </w:pPr>
      <w:r w:rsidRPr="00AD6779">
        <w:rPr>
          <w:b/>
          <w:bCs/>
          <w:u w:val="none"/>
        </w:rPr>
        <w:t>Academic Progress:</w:t>
      </w:r>
    </w:p>
    <w:p w14:paraId="1325E052" w14:textId="7FBDCE13" w:rsidR="007B645B" w:rsidRDefault="000D5ECA">
      <w:pPr>
        <w:pStyle w:val="BodyText"/>
        <w:ind w:left="508" w:right="771"/>
        <w:rPr>
          <w:u w:val="none"/>
        </w:rPr>
      </w:pPr>
      <w:r>
        <w:rPr>
          <w:u w:val="none"/>
        </w:rPr>
        <w:t>Please w</w:t>
      </w:r>
      <w:r w:rsidR="00013BD3">
        <w:rPr>
          <w:u w:val="none"/>
        </w:rPr>
        <w:t xml:space="preserve">rite the </w:t>
      </w:r>
      <w:r w:rsidR="00013BD3">
        <w:rPr>
          <w:b/>
        </w:rPr>
        <w:t>grade</w:t>
      </w:r>
      <w:r w:rsidR="00013BD3">
        <w:rPr>
          <w:b/>
          <w:u w:val="none"/>
        </w:rPr>
        <w:t xml:space="preserve"> </w:t>
      </w:r>
      <w:r w:rsidR="00013BD3">
        <w:rPr>
          <w:u w:val="none"/>
        </w:rPr>
        <w:t xml:space="preserve">you received in the following courses completed at WWU </w:t>
      </w:r>
      <w:r>
        <w:rPr>
          <w:u w:val="none"/>
        </w:rPr>
        <w:t>(</w:t>
      </w:r>
      <w:r w:rsidR="00013BD3">
        <w:rPr>
          <w:u w:val="none"/>
        </w:rPr>
        <w:t>or</w:t>
      </w:r>
      <w:r>
        <w:rPr>
          <w:u w:val="none"/>
        </w:rPr>
        <w:t xml:space="preserve"> equivalent courses</w:t>
      </w:r>
      <w:r w:rsidR="00013BD3">
        <w:rPr>
          <w:u w:val="none"/>
        </w:rPr>
        <w:t xml:space="preserve"> transferred from another college</w:t>
      </w:r>
      <w:r>
        <w:rPr>
          <w:u w:val="none"/>
        </w:rPr>
        <w:t>)</w:t>
      </w:r>
      <w:r w:rsidR="00013BD3">
        <w:rPr>
          <w:u w:val="none"/>
        </w:rPr>
        <w:t xml:space="preserve">. </w:t>
      </w:r>
      <w:r>
        <w:rPr>
          <w:u w:val="none"/>
        </w:rPr>
        <w:t xml:space="preserve">If you are currently enrolled in a class, write “IP” for in progress. </w:t>
      </w:r>
      <w:r w:rsidR="00013BD3">
        <w:rPr>
          <w:u w:val="none"/>
        </w:rPr>
        <w:t>If you have not taken any one of the courses below, write the term you intend to take it (e.g., F</w:t>
      </w:r>
      <w:r>
        <w:rPr>
          <w:u w:val="none"/>
        </w:rPr>
        <w:t>21, W22, S22, Su22</w:t>
      </w:r>
      <w:r w:rsidR="00013BD3">
        <w:rPr>
          <w:u w:val="none"/>
        </w:rPr>
        <w:t>).</w:t>
      </w:r>
    </w:p>
    <w:p w14:paraId="2F1B6270" w14:textId="77777777" w:rsidR="007B645B" w:rsidRDefault="007B645B">
      <w:pPr>
        <w:pStyle w:val="BodyText"/>
        <w:spacing w:before="5" w:after="1"/>
        <w:rPr>
          <w:sz w:val="19"/>
          <w:u w:val="none"/>
        </w:rPr>
      </w:pPr>
    </w:p>
    <w:tbl>
      <w:tblPr>
        <w:tblW w:w="0" w:type="auto"/>
        <w:tblInd w:w="457" w:type="dxa"/>
        <w:tblLayout w:type="fixed"/>
        <w:tblCellMar>
          <w:left w:w="0" w:type="dxa"/>
          <w:right w:w="0" w:type="dxa"/>
        </w:tblCellMar>
        <w:tblLook w:val="01E0" w:firstRow="1" w:lastRow="1" w:firstColumn="1" w:lastColumn="1" w:noHBand="0" w:noVBand="0"/>
      </w:tblPr>
      <w:tblGrid>
        <w:gridCol w:w="690"/>
        <w:gridCol w:w="1592"/>
        <w:gridCol w:w="1576"/>
        <w:gridCol w:w="1179"/>
        <w:gridCol w:w="1441"/>
        <w:gridCol w:w="1163"/>
      </w:tblGrid>
      <w:tr w:rsidR="007B645B" w14:paraId="6A306BAD" w14:textId="77777777">
        <w:trPr>
          <w:trHeight w:val="283"/>
        </w:trPr>
        <w:tc>
          <w:tcPr>
            <w:tcW w:w="690" w:type="dxa"/>
          </w:tcPr>
          <w:p w14:paraId="489C2274" w14:textId="77777777" w:rsidR="007B645B" w:rsidRDefault="00013BD3">
            <w:pPr>
              <w:pStyle w:val="TableParagraph"/>
              <w:spacing w:line="203" w:lineRule="exact"/>
              <w:ind w:left="50"/>
              <w:rPr>
                <w:sz w:val="20"/>
              </w:rPr>
            </w:pPr>
            <w:r>
              <w:rPr>
                <w:sz w:val="20"/>
              </w:rPr>
              <w:t>HLED:</w:t>
            </w:r>
          </w:p>
        </w:tc>
        <w:tc>
          <w:tcPr>
            <w:tcW w:w="1592" w:type="dxa"/>
          </w:tcPr>
          <w:p w14:paraId="28E285B9" w14:textId="77777777" w:rsidR="007B645B" w:rsidRDefault="00013BD3">
            <w:pPr>
              <w:pStyle w:val="TableParagraph"/>
              <w:tabs>
                <w:tab w:val="left" w:pos="867"/>
              </w:tabs>
              <w:spacing w:line="203" w:lineRule="exact"/>
              <w:ind w:left="80"/>
              <w:rPr>
                <w:sz w:val="20"/>
              </w:rPr>
            </w:pPr>
            <w:proofErr w:type="gramStart"/>
            <w:r>
              <w:rPr>
                <w:sz w:val="20"/>
              </w:rPr>
              <w:t>150</w:t>
            </w:r>
            <w:r>
              <w:rPr>
                <w:spacing w:val="-1"/>
                <w:sz w:val="20"/>
              </w:rPr>
              <w:t xml:space="preserve"> </w:t>
            </w:r>
            <w:r>
              <w:rPr>
                <w:w w:val="99"/>
                <w:sz w:val="20"/>
                <w:u w:val="single"/>
              </w:rPr>
              <w:t xml:space="preserve"> </w:t>
            </w:r>
            <w:r>
              <w:rPr>
                <w:sz w:val="20"/>
                <w:u w:val="single"/>
              </w:rPr>
              <w:tab/>
            </w:r>
            <w:proofErr w:type="gramEnd"/>
          </w:p>
        </w:tc>
        <w:tc>
          <w:tcPr>
            <w:tcW w:w="1576" w:type="dxa"/>
          </w:tcPr>
          <w:p w14:paraId="1530CBEC" w14:textId="77777777" w:rsidR="007B645B" w:rsidRDefault="00013BD3">
            <w:pPr>
              <w:pStyle w:val="TableParagraph"/>
              <w:tabs>
                <w:tab w:val="left" w:pos="941"/>
              </w:tabs>
              <w:spacing w:line="203" w:lineRule="exact"/>
              <w:ind w:left="156"/>
              <w:rPr>
                <w:sz w:val="20"/>
              </w:rPr>
            </w:pPr>
            <w:proofErr w:type="gramStart"/>
            <w:r>
              <w:rPr>
                <w:sz w:val="20"/>
              </w:rPr>
              <w:t>151</w:t>
            </w:r>
            <w:r>
              <w:rPr>
                <w:spacing w:val="-1"/>
                <w:sz w:val="20"/>
              </w:rPr>
              <w:t xml:space="preserve"> </w:t>
            </w:r>
            <w:r>
              <w:rPr>
                <w:w w:val="99"/>
                <w:sz w:val="20"/>
                <w:u w:val="single"/>
              </w:rPr>
              <w:t xml:space="preserve"> </w:t>
            </w:r>
            <w:r>
              <w:rPr>
                <w:sz w:val="20"/>
                <w:u w:val="single"/>
              </w:rPr>
              <w:tab/>
            </w:r>
            <w:proofErr w:type="gramEnd"/>
          </w:p>
        </w:tc>
        <w:tc>
          <w:tcPr>
            <w:tcW w:w="1179" w:type="dxa"/>
          </w:tcPr>
          <w:p w14:paraId="0C0BDBAD" w14:textId="77777777" w:rsidR="007B645B" w:rsidRDefault="00013BD3">
            <w:pPr>
              <w:pStyle w:val="TableParagraph"/>
              <w:tabs>
                <w:tab w:val="left" w:pos="851"/>
              </w:tabs>
              <w:spacing w:line="203" w:lineRule="exact"/>
              <w:ind w:left="66"/>
              <w:rPr>
                <w:sz w:val="20"/>
              </w:rPr>
            </w:pPr>
            <w:proofErr w:type="gramStart"/>
            <w:r>
              <w:rPr>
                <w:sz w:val="20"/>
              </w:rPr>
              <w:t xml:space="preserve">152 </w:t>
            </w:r>
            <w:r>
              <w:rPr>
                <w:w w:val="99"/>
                <w:sz w:val="20"/>
                <w:u w:val="single"/>
              </w:rPr>
              <w:t xml:space="preserve"> </w:t>
            </w:r>
            <w:r>
              <w:rPr>
                <w:sz w:val="20"/>
                <w:u w:val="single"/>
              </w:rPr>
              <w:tab/>
            </w:r>
            <w:proofErr w:type="gramEnd"/>
          </w:p>
        </w:tc>
        <w:tc>
          <w:tcPr>
            <w:tcW w:w="1441" w:type="dxa"/>
          </w:tcPr>
          <w:p w14:paraId="3DF74581" w14:textId="77777777" w:rsidR="007B645B" w:rsidRDefault="00013BD3">
            <w:pPr>
              <w:pStyle w:val="TableParagraph"/>
              <w:tabs>
                <w:tab w:val="left" w:pos="1113"/>
              </w:tabs>
              <w:spacing w:line="203" w:lineRule="exact"/>
              <w:ind w:left="327"/>
              <w:rPr>
                <w:sz w:val="20"/>
              </w:rPr>
            </w:pPr>
            <w:proofErr w:type="gramStart"/>
            <w:r>
              <w:rPr>
                <w:sz w:val="20"/>
              </w:rPr>
              <w:t xml:space="preserve">345 </w:t>
            </w:r>
            <w:r>
              <w:rPr>
                <w:w w:val="99"/>
                <w:sz w:val="20"/>
                <w:u w:val="single"/>
              </w:rPr>
              <w:t xml:space="preserve"> </w:t>
            </w:r>
            <w:r>
              <w:rPr>
                <w:sz w:val="20"/>
                <w:u w:val="single"/>
              </w:rPr>
              <w:tab/>
            </w:r>
            <w:proofErr w:type="gramEnd"/>
          </w:p>
        </w:tc>
        <w:tc>
          <w:tcPr>
            <w:tcW w:w="1163" w:type="dxa"/>
          </w:tcPr>
          <w:p w14:paraId="52322E8B" w14:textId="77777777" w:rsidR="007B645B" w:rsidRDefault="00013BD3">
            <w:pPr>
              <w:pStyle w:val="TableParagraph"/>
              <w:tabs>
                <w:tab w:val="left" w:pos="1112"/>
              </w:tabs>
              <w:spacing w:line="203" w:lineRule="exact"/>
              <w:ind w:left="326"/>
              <w:rPr>
                <w:sz w:val="20"/>
              </w:rPr>
            </w:pPr>
            <w:proofErr w:type="gramStart"/>
            <w:r>
              <w:rPr>
                <w:sz w:val="20"/>
              </w:rPr>
              <w:t>350</w:t>
            </w:r>
            <w:r>
              <w:rPr>
                <w:spacing w:val="-1"/>
                <w:sz w:val="20"/>
              </w:rPr>
              <w:t xml:space="preserve"> </w:t>
            </w:r>
            <w:r>
              <w:rPr>
                <w:w w:val="99"/>
                <w:sz w:val="20"/>
                <w:u w:val="single"/>
              </w:rPr>
              <w:t xml:space="preserve"> </w:t>
            </w:r>
            <w:r>
              <w:rPr>
                <w:sz w:val="20"/>
                <w:u w:val="single"/>
              </w:rPr>
              <w:tab/>
            </w:r>
            <w:proofErr w:type="gramEnd"/>
          </w:p>
        </w:tc>
      </w:tr>
      <w:tr w:rsidR="007B645B" w14:paraId="2BDF2500" w14:textId="77777777">
        <w:trPr>
          <w:trHeight w:val="366"/>
        </w:trPr>
        <w:tc>
          <w:tcPr>
            <w:tcW w:w="690" w:type="dxa"/>
          </w:tcPr>
          <w:p w14:paraId="5E9FBC3D" w14:textId="77777777" w:rsidR="007B645B" w:rsidRDefault="00013BD3">
            <w:pPr>
              <w:pStyle w:val="TableParagraph"/>
              <w:spacing w:before="43"/>
              <w:ind w:left="50"/>
              <w:rPr>
                <w:sz w:val="20"/>
              </w:rPr>
            </w:pPr>
            <w:r>
              <w:rPr>
                <w:sz w:val="20"/>
              </w:rPr>
              <w:t>CHEM:</w:t>
            </w:r>
          </w:p>
        </w:tc>
        <w:tc>
          <w:tcPr>
            <w:tcW w:w="1592" w:type="dxa"/>
          </w:tcPr>
          <w:p w14:paraId="31055BAF" w14:textId="6328FC5F" w:rsidR="007B645B" w:rsidRDefault="00013BD3">
            <w:pPr>
              <w:pStyle w:val="TableParagraph"/>
              <w:tabs>
                <w:tab w:val="left" w:pos="867"/>
              </w:tabs>
              <w:spacing w:before="43"/>
              <w:ind w:left="80"/>
              <w:rPr>
                <w:sz w:val="20"/>
              </w:rPr>
            </w:pPr>
            <w:proofErr w:type="gramStart"/>
            <w:r>
              <w:rPr>
                <w:sz w:val="20"/>
              </w:rPr>
              <w:t>1</w:t>
            </w:r>
            <w:r w:rsidR="00AF7563">
              <w:rPr>
                <w:sz w:val="20"/>
              </w:rPr>
              <w:t>6</w:t>
            </w:r>
            <w:r>
              <w:rPr>
                <w:sz w:val="20"/>
              </w:rPr>
              <w:t>1</w:t>
            </w:r>
            <w:r>
              <w:rPr>
                <w:spacing w:val="-1"/>
                <w:sz w:val="20"/>
              </w:rPr>
              <w:t xml:space="preserve"> </w:t>
            </w:r>
            <w:r>
              <w:rPr>
                <w:w w:val="99"/>
                <w:sz w:val="20"/>
                <w:u w:val="single"/>
              </w:rPr>
              <w:t xml:space="preserve"> </w:t>
            </w:r>
            <w:r>
              <w:rPr>
                <w:sz w:val="20"/>
                <w:u w:val="single"/>
              </w:rPr>
              <w:tab/>
            </w:r>
            <w:proofErr w:type="gramEnd"/>
          </w:p>
        </w:tc>
        <w:tc>
          <w:tcPr>
            <w:tcW w:w="1576" w:type="dxa"/>
          </w:tcPr>
          <w:p w14:paraId="359B1527" w14:textId="77777777" w:rsidR="007B645B" w:rsidRDefault="00013BD3">
            <w:pPr>
              <w:pStyle w:val="TableParagraph"/>
              <w:tabs>
                <w:tab w:val="left" w:pos="1510"/>
              </w:tabs>
              <w:spacing w:before="43"/>
              <w:ind w:left="156"/>
              <w:rPr>
                <w:sz w:val="20"/>
              </w:rPr>
            </w:pPr>
            <w:r>
              <w:rPr>
                <w:sz w:val="20"/>
              </w:rPr>
              <w:t>251 or</w:t>
            </w:r>
            <w:r>
              <w:rPr>
                <w:spacing w:val="-5"/>
                <w:sz w:val="20"/>
              </w:rPr>
              <w:t xml:space="preserve"> </w:t>
            </w:r>
            <w:proofErr w:type="gramStart"/>
            <w:r>
              <w:rPr>
                <w:sz w:val="20"/>
              </w:rPr>
              <w:t>351</w:t>
            </w:r>
            <w:r>
              <w:rPr>
                <w:spacing w:val="-1"/>
                <w:sz w:val="20"/>
              </w:rPr>
              <w:t xml:space="preserve"> </w:t>
            </w:r>
            <w:r>
              <w:rPr>
                <w:w w:val="99"/>
                <w:sz w:val="20"/>
                <w:u w:val="single"/>
              </w:rPr>
              <w:t xml:space="preserve"> </w:t>
            </w:r>
            <w:r>
              <w:rPr>
                <w:sz w:val="20"/>
                <w:u w:val="single"/>
              </w:rPr>
              <w:tab/>
            </w:r>
            <w:proofErr w:type="gramEnd"/>
          </w:p>
        </w:tc>
        <w:tc>
          <w:tcPr>
            <w:tcW w:w="1179" w:type="dxa"/>
          </w:tcPr>
          <w:p w14:paraId="19874513" w14:textId="77777777" w:rsidR="007B645B" w:rsidRDefault="007B645B">
            <w:pPr>
              <w:pStyle w:val="TableParagraph"/>
              <w:rPr>
                <w:rFonts w:ascii="Times New Roman"/>
                <w:sz w:val="20"/>
              </w:rPr>
            </w:pPr>
          </w:p>
        </w:tc>
        <w:tc>
          <w:tcPr>
            <w:tcW w:w="1441" w:type="dxa"/>
          </w:tcPr>
          <w:p w14:paraId="75719D73" w14:textId="77777777" w:rsidR="007B645B" w:rsidRDefault="007B645B">
            <w:pPr>
              <w:pStyle w:val="TableParagraph"/>
              <w:rPr>
                <w:rFonts w:ascii="Times New Roman"/>
                <w:sz w:val="20"/>
              </w:rPr>
            </w:pPr>
          </w:p>
        </w:tc>
        <w:tc>
          <w:tcPr>
            <w:tcW w:w="1163" w:type="dxa"/>
          </w:tcPr>
          <w:p w14:paraId="22B243C8" w14:textId="77777777" w:rsidR="007B645B" w:rsidRDefault="007B645B">
            <w:pPr>
              <w:pStyle w:val="TableParagraph"/>
              <w:rPr>
                <w:rFonts w:ascii="Times New Roman"/>
                <w:sz w:val="20"/>
              </w:rPr>
            </w:pPr>
          </w:p>
        </w:tc>
      </w:tr>
      <w:tr w:rsidR="007B645B" w14:paraId="3E26A854" w14:textId="77777777">
        <w:trPr>
          <w:trHeight w:val="366"/>
        </w:trPr>
        <w:tc>
          <w:tcPr>
            <w:tcW w:w="690" w:type="dxa"/>
          </w:tcPr>
          <w:p w14:paraId="2A9B4692" w14:textId="77777777" w:rsidR="007B645B" w:rsidRDefault="00013BD3">
            <w:pPr>
              <w:pStyle w:val="TableParagraph"/>
              <w:spacing w:before="41"/>
              <w:ind w:left="50"/>
              <w:rPr>
                <w:sz w:val="20"/>
              </w:rPr>
            </w:pPr>
            <w:r>
              <w:rPr>
                <w:sz w:val="20"/>
              </w:rPr>
              <w:t>MATH:</w:t>
            </w:r>
          </w:p>
        </w:tc>
        <w:tc>
          <w:tcPr>
            <w:tcW w:w="1592" w:type="dxa"/>
          </w:tcPr>
          <w:p w14:paraId="21EF1327" w14:textId="77777777" w:rsidR="007B645B" w:rsidRDefault="00013BD3">
            <w:pPr>
              <w:pStyle w:val="TableParagraph"/>
              <w:tabs>
                <w:tab w:val="left" w:pos="867"/>
              </w:tabs>
              <w:spacing w:before="41"/>
              <w:ind w:left="80"/>
              <w:rPr>
                <w:sz w:val="20"/>
              </w:rPr>
            </w:pPr>
            <w:proofErr w:type="gramStart"/>
            <w:r>
              <w:rPr>
                <w:sz w:val="20"/>
              </w:rPr>
              <w:t xml:space="preserve">114 </w:t>
            </w:r>
            <w:r>
              <w:rPr>
                <w:w w:val="99"/>
                <w:sz w:val="20"/>
                <w:u w:val="single"/>
              </w:rPr>
              <w:t xml:space="preserve"> </w:t>
            </w:r>
            <w:r>
              <w:rPr>
                <w:sz w:val="20"/>
                <w:u w:val="single"/>
              </w:rPr>
              <w:tab/>
            </w:r>
            <w:proofErr w:type="gramEnd"/>
          </w:p>
        </w:tc>
        <w:tc>
          <w:tcPr>
            <w:tcW w:w="1576" w:type="dxa"/>
          </w:tcPr>
          <w:p w14:paraId="6BBE76EA" w14:textId="77777777" w:rsidR="007B645B" w:rsidRDefault="00013BD3">
            <w:pPr>
              <w:pStyle w:val="TableParagraph"/>
              <w:tabs>
                <w:tab w:val="left" w:pos="941"/>
              </w:tabs>
              <w:spacing w:before="41"/>
              <w:ind w:left="156"/>
              <w:rPr>
                <w:sz w:val="20"/>
              </w:rPr>
            </w:pPr>
            <w:proofErr w:type="gramStart"/>
            <w:r>
              <w:rPr>
                <w:sz w:val="20"/>
              </w:rPr>
              <w:t>240</w:t>
            </w:r>
            <w:r>
              <w:rPr>
                <w:spacing w:val="-1"/>
                <w:sz w:val="20"/>
              </w:rPr>
              <w:t xml:space="preserve"> </w:t>
            </w:r>
            <w:r>
              <w:rPr>
                <w:w w:val="99"/>
                <w:sz w:val="20"/>
                <w:u w:val="single"/>
              </w:rPr>
              <w:t xml:space="preserve"> </w:t>
            </w:r>
            <w:r>
              <w:rPr>
                <w:sz w:val="20"/>
                <w:u w:val="single"/>
              </w:rPr>
              <w:tab/>
            </w:r>
            <w:proofErr w:type="gramEnd"/>
          </w:p>
        </w:tc>
        <w:tc>
          <w:tcPr>
            <w:tcW w:w="1179" w:type="dxa"/>
          </w:tcPr>
          <w:p w14:paraId="04E4CE3F" w14:textId="77777777" w:rsidR="007B645B" w:rsidRDefault="007B645B">
            <w:pPr>
              <w:pStyle w:val="TableParagraph"/>
              <w:rPr>
                <w:rFonts w:ascii="Times New Roman"/>
                <w:sz w:val="20"/>
              </w:rPr>
            </w:pPr>
          </w:p>
        </w:tc>
        <w:tc>
          <w:tcPr>
            <w:tcW w:w="1441" w:type="dxa"/>
          </w:tcPr>
          <w:p w14:paraId="58C8F544" w14:textId="77777777" w:rsidR="007B645B" w:rsidRDefault="007B645B">
            <w:pPr>
              <w:pStyle w:val="TableParagraph"/>
              <w:rPr>
                <w:rFonts w:ascii="Times New Roman"/>
                <w:sz w:val="20"/>
              </w:rPr>
            </w:pPr>
          </w:p>
        </w:tc>
        <w:tc>
          <w:tcPr>
            <w:tcW w:w="1163" w:type="dxa"/>
          </w:tcPr>
          <w:p w14:paraId="30761C41" w14:textId="77777777" w:rsidR="007B645B" w:rsidRDefault="007B645B">
            <w:pPr>
              <w:pStyle w:val="TableParagraph"/>
              <w:rPr>
                <w:rFonts w:ascii="Times New Roman"/>
                <w:sz w:val="20"/>
              </w:rPr>
            </w:pPr>
          </w:p>
        </w:tc>
      </w:tr>
      <w:tr w:rsidR="007B645B" w14:paraId="19E55321" w14:textId="77777777">
        <w:trPr>
          <w:trHeight w:val="283"/>
        </w:trPr>
        <w:tc>
          <w:tcPr>
            <w:tcW w:w="690" w:type="dxa"/>
          </w:tcPr>
          <w:p w14:paraId="6C1479A0" w14:textId="77777777" w:rsidR="007B645B" w:rsidRDefault="00013BD3">
            <w:pPr>
              <w:pStyle w:val="TableParagraph"/>
              <w:spacing w:before="43" w:line="220" w:lineRule="exact"/>
              <w:ind w:left="50"/>
              <w:rPr>
                <w:sz w:val="20"/>
              </w:rPr>
            </w:pPr>
            <w:r>
              <w:rPr>
                <w:sz w:val="20"/>
              </w:rPr>
              <w:t>BIO:</w:t>
            </w:r>
          </w:p>
        </w:tc>
        <w:tc>
          <w:tcPr>
            <w:tcW w:w="1592" w:type="dxa"/>
          </w:tcPr>
          <w:p w14:paraId="688AEA88" w14:textId="77777777" w:rsidR="007B645B" w:rsidRDefault="00013BD3">
            <w:pPr>
              <w:pStyle w:val="TableParagraph"/>
              <w:tabs>
                <w:tab w:val="left" w:pos="1436"/>
              </w:tabs>
              <w:spacing w:before="43" w:line="220" w:lineRule="exact"/>
              <w:ind w:left="80"/>
              <w:rPr>
                <w:sz w:val="20"/>
              </w:rPr>
            </w:pPr>
            <w:r>
              <w:rPr>
                <w:sz w:val="20"/>
              </w:rPr>
              <w:t>101 or</w:t>
            </w:r>
            <w:r>
              <w:rPr>
                <w:spacing w:val="-5"/>
                <w:sz w:val="20"/>
              </w:rPr>
              <w:t xml:space="preserve"> </w:t>
            </w:r>
            <w:proofErr w:type="gramStart"/>
            <w:r>
              <w:rPr>
                <w:sz w:val="20"/>
              </w:rPr>
              <w:t xml:space="preserve">205 </w:t>
            </w:r>
            <w:r>
              <w:rPr>
                <w:w w:val="99"/>
                <w:sz w:val="20"/>
                <w:u w:val="single"/>
              </w:rPr>
              <w:t xml:space="preserve"> </w:t>
            </w:r>
            <w:r>
              <w:rPr>
                <w:sz w:val="20"/>
                <w:u w:val="single"/>
              </w:rPr>
              <w:tab/>
            </w:r>
            <w:proofErr w:type="gramEnd"/>
          </w:p>
        </w:tc>
        <w:tc>
          <w:tcPr>
            <w:tcW w:w="1576" w:type="dxa"/>
          </w:tcPr>
          <w:p w14:paraId="3454438A" w14:textId="77777777" w:rsidR="007B645B" w:rsidRDefault="00013BD3">
            <w:pPr>
              <w:pStyle w:val="TableParagraph"/>
              <w:tabs>
                <w:tab w:val="left" w:pos="941"/>
              </w:tabs>
              <w:spacing w:before="43" w:line="220" w:lineRule="exact"/>
              <w:ind w:left="156"/>
              <w:rPr>
                <w:sz w:val="20"/>
              </w:rPr>
            </w:pPr>
            <w:proofErr w:type="gramStart"/>
            <w:r>
              <w:rPr>
                <w:sz w:val="20"/>
              </w:rPr>
              <w:t xml:space="preserve">348 </w:t>
            </w:r>
            <w:r>
              <w:rPr>
                <w:w w:val="99"/>
                <w:sz w:val="20"/>
                <w:u w:val="single"/>
              </w:rPr>
              <w:t xml:space="preserve"> </w:t>
            </w:r>
            <w:r>
              <w:rPr>
                <w:sz w:val="20"/>
                <w:u w:val="single"/>
              </w:rPr>
              <w:tab/>
            </w:r>
            <w:proofErr w:type="gramEnd"/>
          </w:p>
        </w:tc>
        <w:tc>
          <w:tcPr>
            <w:tcW w:w="1179" w:type="dxa"/>
          </w:tcPr>
          <w:p w14:paraId="1FAFE0B3" w14:textId="77777777" w:rsidR="007B645B" w:rsidRDefault="00013BD3">
            <w:pPr>
              <w:pStyle w:val="TableParagraph"/>
              <w:tabs>
                <w:tab w:val="left" w:pos="851"/>
              </w:tabs>
              <w:spacing w:before="43" w:line="220" w:lineRule="exact"/>
              <w:ind w:left="66"/>
              <w:rPr>
                <w:sz w:val="20"/>
              </w:rPr>
            </w:pPr>
            <w:proofErr w:type="gramStart"/>
            <w:r>
              <w:rPr>
                <w:sz w:val="20"/>
              </w:rPr>
              <w:t xml:space="preserve">349 </w:t>
            </w:r>
            <w:r>
              <w:rPr>
                <w:w w:val="99"/>
                <w:sz w:val="20"/>
                <w:u w:val="single"/>
              </w:rPr>
              <w:t xml:space="preserve"> </w:t>
            </w:r>
            <w:r>
              <w:rPr>
                <w:sz w:val="20"/>
                <w:u w:val="single"/>
              </w:rPr>
              <w:tab/>
            </w:r>
            <w:proofErr w:type="gramEnd"/>
          </w:p>
        </w:tc>
        <w:tc>
          <w:tcPr>
            <w:tcW w:w="1441" w:type="dxa"/>
          </w:tcPr>
          <w:p w14:paraId="394BE528" w14:textId="77777777" w:rsidR="007B645B" w:rsidRDefault="007B645B">
            <w:pPr>
              <w:pStyle w:val="TableParagraph"/>
              <w:rPr>
                <w:rFonts w:ascii="Times New Roman"/>
                <w:sz w:val="20"/>
              </w:rPr>
            </w:pPr>
          </w:p>
        </w:tc>
        <w:tc>
          <w:tcPr>
            <w:tcW w:w="1163" w:type="dxa"/>
          </w:tcPr>
          <w:p w14:paraId="2FA2F6DD" w14:textId="77777777" w:rsidR="007B645B" w:rsidRDefault="007B645B">
            <w:pPr>
              <w:pStyle w:val="TableParagraph"/>
              <w:rPr>
                <w:rFonts w:ascii="Times New Roman"/>
                <w:sz w:val="20"/>
              </w:rPr>
            </w:pPr>
          </w:p>
        </w:tc>
      </w:tr>
    </w:tbl>
    <w:p w14:paraId="0DB2E079" w14:textId="2814756D" w:rsidR="007B645B" w:rsidRDefault="001A5162">
      <w:pPr>
        <w:pStyle w:val="BodyText"/>
        <w:spacing w:before="2"/>
        <w:rPr>
          <w:u w:val="none"/>
        </w:rPr>
      </w:pPr>
      <w:r>
        <w:rPr>
          <w:u w:val="none"/>
        </w:rPr>
        <w:t xml:space="preserve">           </w:t>
      </w:r>
      <w:r w:rsidR="00173907">
        <w:rPr>
          <w:u w:val="none"/>
        </w:rPr>
        <w:t xml:space="preserve">Overall </w:t>
      </w:r>
      <w:r>
        <w:rPr>
          <w:u w:val="none"/>
        </w:rPr>
        <w:t xml:space="preserve">GPA </w:t>
      </w:r>
      <w:r w:rsidR="00173907">
        <w:rPr>
          <w:u w:val="none"/>
        </w:rPr>
        <w:t>___________</w:t>
      </w:r>
    </w:p>
    <w:p w14:paraId="55786132" w14:textId="77777777" w:rsidR="001B5960" w:rsidRDefault="001B5960">
      <w:pPr>
        <w:rPr>
          <w:b/>
          <w:bCs/>
          <w:sz w:val="20"/>
          <w:szCs w:val="20"/>
        </w:rPr>
      </w:pPr>
      <w:r>
        <w:br w:type="page"/>
      </w:r>
    </w:p>
    <w:p w14:paraId="14E75D0B" w14:textId="77777777" w:rsidR="00654611" w:rsidRDefault="00654611" w:rsidP="00654611">
      <w:pPr>
        <w:pStyle w:val="Heading2"/>
        <w:spacing w:before="41"/>
      </w:pPr>
      <w:r>
        <w:lastRenderedPageBreak/>
        <w:t>Please read and initial each of the following:</w:t>
      </w:r>
    </w:p>
    <w:p w14:paraId="0AE93C67" w14:textId="77777777" w:rsidR="00654611" w:rsidRDefault="00654611" w:rsidP="00654611">
      <w:pPr>
        <w:pStyle w:val="BodyText"/>
        <w:spacing w:before="1"/>
        <w:rPr>
          <w:b/>
          <w:sz w:val="15"/>
          <w:u w:val="none"/>
        </w:rPr>
      </w:pPr>
    </w:p>
    <w:p w14:paraId="30BEE0E2" w14:textId="77777777" w:rsidR="00654611" w:rsidRDefault="00654611" w:rsidP="00654611">
      <w:pPr>
        <w:pStyle w:val="BodyText"/>
        <w:tabs>
          <w:tab w:val="left" w:pos="1045"/>
        </w:tabs>
        <w:ind w:left="508"/>
        <w:rPr>
          <w:u w:val="none"/>
        </w:rPr>
      </w:pPr>
      <w:r>
        <w:rPr>
          <w:w w:val="99"/>
        </w:rPr>
        <w:t xml:space="preserve"> </w:t>
      </w:r>
      <w:r>
        <w:tab/>
      </w:r>
      <w:r>
        <w:rPr>
          <w:u w:val="none"/>
        </w:rPr>
        <w:t xml:space="preserve">    I understand that the major is selective and that my application </w:t>
      </w:r>
      <w:r>
        <w:rPr>
          <w:i/>
          <w:u w:val="none"/>
        </w:rPr>
        <w:t xml:space="preserve">does not </w:t>
      </w:r>
      <w:r>
        <w:rPr>
          <w:u w:val="none"/>
        </w:rPr>
        <w:t>guarantee</w:t>
      </w:r>
      <w:r>
        <w:rPr>
          <w:spacing w:val="-7"/>
          <w:u w:val="none"/>
        </w:rPr>
        <w:t xml:space="preserve"> </w:t>
      </w:r>
      <w:r>
        <w:rPr>
          <w:u w:val="none"/>
        </w:rPr>
        <w:t>acceptance.</w:t>
      </w:r>
    </w:p>
    <w:p w14:paraId="25C6110D" w14:textId="77777777" w:rsidR="00654611" w:rsidRDefault="00654611" w:rsidP="00654611">
      <w:pPr>
        <w:pStyle w:val="BodyText"/>
        <w:spacing w:before="4"/>
        <w:rPr>
          <w:sz w:val="15"/>
          <w:u w:val="none"/>
        </w:rPr>
      </w:pPr>
    </w:p>
    <w:p w14:paraId="3A88D61F" w14:textId="77777777" w:rsidR="00654611" w:rsidRDefault="00654611" w:rsidP="00654611">
      <w:pPr>
        <w:pStyle w:val="BodyText"/>
        <w:tabs>
          <w:tab w:val="left" w:pos="1045"/>
        </w:tabs>
        <w:ind w:left="1228" w:right="929" w:hanging="721"/>
        <w:rPr>
          <w:u w:val="none"/>
        </w:rPr>
      </w:pPr>
      <w:r>
        <w:rPr>
          <w:w w:val="99"/>
        </w:rPr>
        <w:t xml:space="preserve"> </w:t>
      </w:r>
      <w:r>
        <w:tab/>
      </w:r>
      <w:r>
        <w:rPr>
          <w:u w:val="none"/>
        </w:rPr>
        <w:t xml:space="preserve">    I</w:t>
      </w:r>
      <w:r>
        <w:rPr>
          <w:spacing w:val="-2"/>
          <w:u w:val="none"/>
        </w:rPr>
        <w:t xml:space="preserve"> </w:t>
      </w:r>
      <w:r>
        <w:rPr>
          <w:u w:val="none"/>
        </w:rPr>
        <w:t>understand</w:t>
      </w:r>
      <w:r>
        <w:rPr>
          <w:spacing w:val="-2"/>
          <w:u w:val="none"/>
        </w:rPr>
        <w:t xml:space="preserve"> </w:t>
      </w:r>
      <w:r>
        <w:rPr>
          <w:u w:val="none"/>
        </w:rPr>
        <w:t>that</w:t>
      </w:r>
      <w:r>
        <w:rPr>
          <w:spacing w:val="-2"/>
          <w:u w:val="none"/>
        </w:rPr>
        <w:t xml:space="preserve"> </w:t>
      </w:r>
      <w:r>
        <w:rPr>
          <w:u w:val="none"/>
        </w:rPr>
        <w:t>if</w:t>
      </w:r>
      <w:r>
        <w:rPr>
          <w:spacing w:val="-2"/>
          <w:u w:val="none"/>
        </w:rPr>
        <w:t xml:space="preserve"> </w:t>
      </w:r>
      <w:r>
        <w:rPr>
          <w:u w:val="none"/>
        </w:rPr>
        <w:t>I</w:t>
      </w:r>
      <w:r>
        <w:rPr>
          <w:spacing w:val="-2"/>
          <w:u w:val="none"/>
        </w:rPr>
        <w:t xml:space="preserve"> </w:t>
      </w:r>
      <w:r>
        <w:rPr>
          <w:u w:val="none"/>
        </w:rPr>
        <w:t>am</w:t>
      </w:r>
      <w:r>
        <w:rPr>
          <w:spacing w:val="-3"/>
          <w:u w:val="none"/>
        </w:rPr>
        <w:t xml:space="preserve"> </w:t>
      </w:r>
      <w:r>
        <w:rPr>
          <w:u w:val="none"/>
        </w:rPr>
        <w:t>accepted,</w:t>
      </w:r>
      <w:r>
        <w:rPr>
          <w:spacing w:val="-1"/>
          <w:u w:val="none"/>
        </w:rPr>
        <w:t xml:space="preserve"> </w:t>
      </w:r>
      <w:r>
        <w:rPr>
          <w:u w:val="none"/>
        </w:rPr>
        <w:t>I</w:t>
      </w:r>
      <w:r>
        <w:rPr>
          <w:spacing w:val="-2"/>
          <w:u w:val="none"/>
        </w:rPr>
        <w:t xml:space="preserve"> </w:t>
      </w:r>
      <w:r>
        <w:rPr>
          <w:u w:val="none"/>
        </w:rPr>
        <w:t>will</w:t>
      </w:r>
      <w:r>
        <w:rPr>
          <w:spacing w:val="-3"/>
          <w:u w:val="none"/>
        </w:rPr>
        <w:t xml:space="preserve"> </w:t>
      </w:r>
      <w:r>
        <w:rPr>
          <w:u w:val="none"/>
        </w:rPr>
        <w:t>be</w:t>
      </w:r>
      <w:r>
        <w:rPr>
          <w:spacing w:val="-3"/>
          <w:u w:val="none"/>
        </w:rPr>
        <w:t xml:space="preserve"> </w:t>
      </w:r>
      <w:r>
        <w:rPr>
          <w:u w:val="none"/>
        </w:rPr>
        <w:t>involved</w:t>
      </w:r>
      <w:r>
        <w:rPr>
          <w:spacing w:val="-2"/>
          <w:u w:val="none"/>
        </w:rPr>
        <w:t xml:space="preserve"> </w:t>
      </w:r>
      <w:r>
        <w:rPr>
          <w:u w:val="none"/>
        </w:rPr>
        <w:t>in</w:t>
      </w:r>
      <w:r>
        <w:rPr>
          <w:spacing w:val="-1"/>
          <w:u w:val="none"/>
        </w:rPr>
        <w:t xml:space="preserve"> </w:t>
      </w:r>
      <w:r>
        <w:rPr>
          <w:u w:val="none"/>
        </w:rPr>
        <w:t>group</w:t>
      </w:r>
      <w:r>
        <w:rPr>
          <w:spacing w:val="-2"/>
          <w:u w:val="none"/>
        </w:rPr>
        <w:t xml:space="preserve"> </w:t>
      </w:r>
      <w:r>
        <w:rPr>
          <w:u w:val="none"/>
        </w:rPr>
        <w:t>projects</w:t>
      </w:r>
      <w:r>
        <w:rPr>
          <w:spacing w:val="-3"/>
          <w:u w:val="none"/>
        </w:rPr>
        <w:t xml:space="preserve"> </w:t>
      </w:r>
      <w:r>
        <w:rPr>
          <w:u w:val="none"/>
        </w:rPr>
        <w:t>and</w:t>
      </w:r>
      <w:r>
        <w:rPr>
          <w:spacing w:val="-2"/>
          <w:u w:val="none"/>
        </w:rPr>
        <w:t xml:space="preserve"> </w:t>
      </w:r>
      <w:r>
        <w:rPr>
          <w:u w:val="none"/>
        </w:rPr>
        <w:t>will</w:t>
      </w:r>
      <w:r>
        <w:rPr>
          <w:spacing w:val="-2"/>
          <w:u w:val="none"/>
        </w:rPr>
        <w:t xml:space="preserve"> </w:t>
      </w:r>
      <w:r>
        <w:rPr>
          <w:u w:val="none"/>
        </w:rPr>
        <w:t>need</w:t>
      </w:r>
      <w:r>
        <w:rPr>
          <w:spacing w:val="-2"/>
          <w:u w:val="none"/>
        </w:rPr>
        <w:t xml:space="preserve"> </w:t>
      </w:r>
      <w:r>
        <w:rPr>
          <w:u w:val="none"/>
        </w:rPr>
        <w:t>to</w:t>
      </w:r>
      <w:r>
        <w:rPr>
          <w:spacing w:val="-2"/>
          <w:u w:val="none"/>
        </w:rPr>
        <w:t xml:space="preserve"> </w:t>
      </w:r>
      <w:r>
        <w:rPr>
          <w:u w:val="none"/>
        </w:rPr>
        <w:t>be</w:t>
      </w:r>
      <w:r>
        <w:rPr>
          <w:spacing w:val="1"/>
          <w:u w:val="none"/>
        </w:rPr>
        <w:t xml:space="preserve"> </w:t>
      </w:r>
      <w:r>
        <w:rPr>
          <w:u w:val="none"/>
        </w:rPr>
        <w:t>available</w:t>
      </w:r>
      <w:r>
        <w:rPr>
          <w:spacing w:val="-4"/>
          <w:u w:val="none"/>
        </w:rPr>
        <w:t xml:space="preserve"> </w:t>
      </w:r>
      <w:r>
        <w:rPr>
          <w:u w:val="none"/>
        </w:rPr>
        <w:t>to</w:t>
      </w:r>
      <w:r>
        <w:rPr>
          <w:spacing w:val="-2"/>
          <w:u w:val="none"/>
        </w:rPr>
        <w:t xml:space="preserve"> </w:t>
      </w:r>
      <w:r>
        <w:rPr>
          <w:u w:val="none"/>
        </w:rPr>
        <w:t>meet</w:t>
      </w:r>
      <w:r>
        <w:rPr>
          <w:spacing w:val="-2"/>
          <w:u w:val="none"/>
        </w:rPr>
        <w:t xml:space="preserve"> </w:t>
      </w:r>
      <w:r>
        <w:rPr>
          <w:u w:val="none"/>
        </w:rPr>
        <w:t>with classmates frequently and regularly outside of class time, particularly in the evenings and on</w:t>
      </w:r>
      <w:r>
        <w:rPr>
          <w:spacing w:val="-19"/>
          <w:u w:val="none"/>
        </w:rPr>
        <w:t xml:space="preserve"> </w:t>
      </w:r>
      <w:r>
        <w:rPr>
          <w:u w:val="none"/>
        </w:rPr>
        <w:t>weekends.</w:t>
      </w:r>
    </w:p>
    <w:p w14:paraId="2E8B3828" w14:textId="77777777" w:rsidR="00654611" w:rsidRDefault="00654611" w:rsidP="00654611">
      <w:pPr>
        <w:pStyle w:val="BodyText"/>
        <w:spacing w:before="1"/>
        <w:rPr>
          <w:sz w:val="15"/>
          <w:u w:val="none"/>
        </w:rPr>
      </w:pPr>
    </w:p>
    <w:p w14:paraId="2DF628A7" w14:textId="0DCB45BB" w:rsidR="00654611" w:rsidRDefault="00654611" w:rsidP="00654611">
      <w:pPr>
        <w:pStyle w:val="BodyText"/>
        <w:tabs>
          <w:tab w:val="left" w:pos="1045"/>
        </w:tabs>
        <w:spacing w:before="60"/>
        <w:ind w:left="1228" w:right="551" w:hanging="721"/>
        <w:rPr>
          <w:u w:val="none"/>
        </w:rPr>
      </w:pPr>
      <w:r>
        <w:rPr>
          <w:w w:val="99"/>
        </w:rPr>
        <w:t xml:space="preserve"> </w:t>
      </w:r>
      <w:r>
        <w:tab/>
      </w:r>
      <w:r>
        <w:rPr>
          <w:u w:val="none"/>
        </w:rPr>
        <w:t xml:space="preserve">    I understand that a full-time internship (10 weeks, 400 hours) is required the summer quarter after I complete my coursework and that I will plan ahead for this financially. (Check with Financial Aid Office if </w:t>
      </w:r>
      <w:r w:rsidR="00AA4482">
        <w:rPr>
          <w:u w:val="none"/>
        </w:rPr>
        <w:t>relevant</w:t>
      </w:r>
      <w:r>
        <w:rPr>
          <w:u w:val="none"/>
        </w:rPr>
        <w:t>.)</w:t>
      </w:r>
    </w:p>
    <w:p w14:paraId="57826B81" w14:textId="77777777" w:rsidR="00654611" w:rsidRDefault="00654611" w:rsidP="00654611">
      <w:pPr>
        <w:pStyle w:val="BodyText"/>
        <w:spacing w:before="1"/>
        <w:rPr>
          <w:sz w:val="15"/>
          <w:u w:val="none"/>
        </w:rPr>
      </w:pPr>
    </w:p>
    <w:p w14:paraId="41630FBA" w14:textId="77777777" w:rsidR="00654611" w:rsidRDefault="00654611" w:rsidP="00654611">
      <w:pPr>
        <w:pStyle w:val="BodyText"/>
        <w:tabs>
          <w:tab w:val="left" w:pos="1045"/>
        </w:tabs>
        <w:ind w:left="1228" w:right="760" w:hanging="721"/>
        <w:rPr>
          <w:u w:val="none"/>
        </w:rPr>
      </w:pPr>
      <w:r>
        <w:rPr>
          <w:w w:val="99"/>
        </w:rPr>
        <w:t xml:space="preserve"> </w:t>
      </w:r>
      <w:r>
        <w:tab/>
      </w:r>
      <w:r>
        <w:rPr>
          <w:u w:val="none"/>
        </w:rPr>
        <w:t xml:space="preserve">    I understand that I must earn a C or higher in all required courses in the major. </w:t>
      </w:r>
    </w:p>
    <w:p w14:paraId="105F2093" w14:textId="77777777" w:rsidR="00654611" w:rsidRDefault="00654611" w:rsidP="00654611">
      <w:pPr>
        <w:pStyle w:val="BodyText"/>
        <w:spacing w:before="2"/>
        <w:rPr>
          <w:sz w:val="15"/>
          <w:u w:val="none"/>
        </w:rPr>
      </w:pPr>
    </w:p>
    <w:p w14:paraId="2C715E40" w14:textId="77777777" w:rsidR="00654611" w:rsidRDefault="00654611" w:rsidP="00654611">
      <w:pPr>
        <w:pStyle w:val="BodyText"/>
        <w:tabs>
          <w:tab w:val="left" w:pos="1045"/>
        </w:tabs>
        <w:ind w:left="1228" w:right="679" w:hanging="721"/>
        <w:rPr>
          <w:u w:val="none"/>
        </w:rPr>
      </w:pPr>
      <w:r>
        <w:rPr>
          <w:w w:val="99"/>
        </w:rPr>
        <w:t xml:space="preserve"> </w:t>
      </w:r>
      <w:r>
        <w:tab/>
      </w:r>
      <w:r>
        <w:rPr>
          <w:u w:val="none"/>
        </w:rPr>
        <w:t xml:space="preserve">    I understand that it is my responsibility to contact my major advisor </w:t>
      </w:r>
      <w:r>
        <w:rPr>
          <w:b/>
          <w:u w:val="none"/>
        </w:rPr>
        <w:t xml:space="preserve">immediately </w:t>
      </w:r>
      <w:r>
        <w:rPr>
          <w:u w:val="none"/>
        </w:rPr>
        <w:t>if my GPA drops below a 2.50 or I earn a grade lower than a C in a required</w:t>
      </w:r>
      <w:r>
        <w:rPr>
          <w:spacing w:val="-1"/>
          <w:u w:val="none"/>
        </w:rPr>
        <w:t xml:space="preserve"> </w:t>
      </w:r>
      <w:r>
        <w:rPr>
          <w:u w:val="none"/>
        </w:rPr>
        <w:t>course.</w:t>
      </w:r>
    </w:p>
    <w:p w14:paraId="14399598" w14:textId="77777777" w:rsidR="00654611" w:rsidRDefault="00654611" w:rsidP="00654611">
      <w:pPr>
        <w:pStyle w:val="BodyText"/>
        <w:spacing w:before="1"/>
        <w:rPr>
          <w:sz w:val="15"/>
          <w:u w:val="none"/>
        </w:rPr>
      </w:pPr>
    </w:p>
    <w:p w14:paraId="002CA19E" w14:textId="77777777" w:rsidR="00654611" w:rsidRPr="00AD6779" w:rsidRDefault="00654611" w:rsidP="00654611">
      <w:pPr>
        <w:pStyle w:val="BodyText"/>
        <w:tabs>
          <w:tab w:val="left" w:pos="1045"/>
        </w:tabs>
        <w:ind w:left="1228" w:right="717" w:hanging="721"/>
        <w:rPr>
          <w:color w:val="000000" w:themeColor="text1"/>
          <w:u w:val="none"/>
        </w:rPr>
      </w:pPr>
      <w:r>
        <w:rPr>
          <w:w w:val="99"/>
        </w:rPr>
        <w:t xml:space="preserve"> </w:t>
      </w:r>
      <w:r>
        <w:tab/>
      </w:r>
      <w:r w:rsidRPr="00AD6779">
        <w:rPr>
          <w:color w:val="000000" w:themeColor="text1"/>
          <w:u w:val="none"/>
        </w:rPr>
        <w:t xml:space="preserve">    I understand that I should complete the required science courses and 100-300 level health courses before the senior year. </w:t>
      </w:r>
    </w:p>
    <w:p w14:paraId="4B40E31E" w14:textId="77777777" w:rsidR="00654611" w:rsidRDefault="00654611" w:rsidP="00654611">
      <w:pPr>
        <w:pStyle w:val="BodyText"/>
        <w:spacing w:before="3"/>
        <w:rPr>
          <w:sz w:val="15"/>
          <w:u w:val="none"/>
        </w:rPr>
      </w:pPr>
    </w:p>
    <w:p w14:paraId="1355E300" w14:textId="77777777" w:rsidR="00654611" w:rsidRDefault="00654611" w:rsidP="00654611">
      <w:pPr>
        <w:pStyle w:val="BodyText"/>
        <w:tabs>
          <w:tab w:val="left" w:pos="1045"/>
        </w:tabs>
        <w:ind w:left="508"/>
        <w:rPr>
          <w:u w:val="none"/>
        </w:rPr>
      </w:pPr>
      <w:r>
        <w:rPr>
          <w:w w:val="99"/>
        </w:rPr>
        <w:t xml:space="preserve"> </w:t>
      </w:r>
      <w:r>
        <w:tab/>
      </w:r>
      <w:r>
        <w:rPr>
          <w:u w:val="none"/>
        </w:rPr>
        <w:t xml:space="preserve">    I understand that if I do not meet these agreements, I will be dismissed from the</w:t>
      </w:r>
      <w:r>
        <w:rPr>
          <w:spacing w:val="-11"/>
          <w:u w:val="none"/>
        </w:rPr>
        <w:t xml:space="preserve"> </w:t>
      </w:r>
      <w:r>
        <w:rPr>
          <w:u w:val="none"/>
        </w:rPr>
        <w:t>program.</w:t>
      </w:r>
    </w:p>
    <w:p w14:paraId="60F2247B" w14:textId="77777777" w:rsidR="00654611" w:rsidRDefault="00654611" w:rsidP="00654611">
      <w:pPr>
        <w:pStyle w:val="BodyText"/>
        <w:spacing w:before="0"/>
        <w:rPr>
          <w:u w:val="none"/>
        </w:rPr>
      </w:pPr>
    </w:p>
    <w:p w14:paraId="446E6657" w14:textId="77777777" w:rsidR="00654611" w:rsidRDefault="00654611" w:rsidP="00654611">
      <w:pPr>
        <w:pStyle w:val="BodyText"/>
        <w:spacing w:before="0"/>
        <w:rPr>
          <w:u w:val="none"/>
        </w:rPr>
      </w:pPr>
    </w:p>
    <w:p w14:paraId="5A58E169" w14:textId="77777777" w:rsidR="00654611" w:rsidRDefault="00654611" w:rsidP="00654611">
      <w:pPr>
        <w:pStyle w:val="BodyText"/>
        <w:spacing w:before="0"/>
        <w:rPr>
          <w:u w:val="none"/>
        </w:rPr>
      </w:pPr>
    </w:p>
    <w:p w14:paraId="1ECC4FC4" w14:textId="77777777" w:rsidR="00654611" w:rsidRDefault="00654611" w:rsidP="00654611">
      <w:pPr>
        <w:pStyle w:val="BodyText"/>
        <w:spacing w:before="0"/>
        <w:rPr>
          <w:u w:val="none"/>
        </w:rPr>
      </w:pPr>
    </w:p>
    <w:p w14:paraId="1F1CC4C8" w14:textId="77777777" w:rsidR="00654611" w:rsidRDefault="00654611" w:rsidP="00654611">
      <w:pPr>
        <w:pStyle w:val="BodyText"/>
        <w:spacing w:before="0"/>
        <w:rPr>
          <w:u w:val="none"/>
        </w:rPr>
      </w:pPr>
    </w:p>
    <w:p w14:paraId="2DB5F770" w14:textId="77777777" w:rsidR="00654611" w:rsidRDefault="00654611" w:rsidP="00654611">
      <w:pPr>
        <w:pStyle w:val="BodyText"/>
        <w:spacing w:before="0"/>
        <w:rPr>
          <w:u w:val="none"/>
        </w:rPr>
      </w:pPr>
    </w:p>
    <w:p w14:paraId="38E241CE" w14:textId="77777777" w:rsidR="00654611" w:rsidRDefault="00654611" w:rsidP="00654611">
      <w:pPr>
        <w:pStyle w:val="BodyText"/>
        <w:spacing w:before="0"/>
        <w:rPr>
          <w:u w:val="none"/>
        </w:rPr>
      </w:pPr>
    </w:p>
    <w:p w14:paraId="5B034590" w14:textId="77777777" w:rsidR="00654611" w:rsidRDefault="00654611" w:rsidP="00654611">
      <w:pPr>
        <w:pStyle w:val="BodyText"/>
        <w:spacing w:before="2"/>
        <w:rPr>
          <w:sz w:val="15"/>
          <w:u w:val="none"/>
        </w:rPr>
      </w:pPr>
    </w:p>
    <w:p w14:paraId="27909B54" w14:textId="77777777" w:rsidR="00654611" w:rsidRDefault="00654611" w:rsidP="00654611">
      <w:pPr>
        <w:pStyle w:val="BodyText"/>
        <w:tabs>
          <w:tab w:val="left" w:pos="5925"/>
          <w:tab w:val="left" w:pos="7399"/>
          <w:tab w:val="left" w:pos="9826"/>
        </w:tabs>
        <w:spacing w:before="60"/>
        <w:ind w:left="508"/>
        <w:rPr>
          <w:u w:val="none"/>
        </w:rPr>
      </w:pPr>
      <w:r>
        <w:rPr>
          <w:w w:val="99"/>
        </w:rPr>
        <w:t xml:space="preserve"> </w:t>
      </w:r>
      <w:r>
        <w:tab/>
      </w:r>
      <w:r>
        <w:rPr>
          <w:u w:val="none"/>
        </w:rPr>
        <w:t>(Signature)</w:t>
      </w:r>
      <w:r>
        <w:rPr>
          <w:u w:val="none"/>
        </w:rPr>
        <w:tab/>
      </w:r>
      <w:r>
        <w:t xml:space="preserve"> </w:t>
      </w:r>
      <w:r>
        <w:tab/>
      </w:r>
      <w:r>
        <w:rPr>
          <w:u w:val="none"/>
        </w:rPr>
        <w:t>(Date)</w:t>
      </w:r>
    </w:p>
    <w:p w14:paraId="71A39C36" w14:textId="77777777" w:rsidR="00654611" w:rsidRDefault="00654611" w:rsidP="00654611">
      <w:pPr>
        <w:pStyle w:val="BodyText"/>
        <w:spacing w:before="6"/>
        <w:rPr>
          <w:sz w:val="19"/>
          <w:u w:val="none"/>
        </w:rPr>
      </w:pPr>
    </w:p>
    <w:p w14:paraId="2CACB463" w14:textId="77777777" w:rsidR="00654611" w:rsidRDefault="00654611" w:rsidP="00654611">
      <w:pPr>
        <w:pStyle w:val="BodyText"/>
        <w:spacing w:before="6"/>
        <w:rPr>
          <w:sz w:val="19"/>
          <w:u w:val="none"/>
        </w:rPr>
      </w:pPr>
    </w:p>
    <w:p w14:paraId="6D140126" w14:textId="1DA30F00" w:rsidR="0090059F" w:rsidRDefault="0090059F">
      <w:pPr>
        <w:rPr>
          <w:rStyle w:val="normaltextrun"/>
          <w:rFonts w:cs="Segoe UI"/>
          <w:b/>
          <w:bCs/>
        </w:rPr>
      </w:pPr>
      <w:r>
        <w:rPr>
          <w:rStyle w:val="normaltextrun"/>
          <w:rFonts w:cs="Segoe UI"/>
          <w:b/>
          <w:bCs/>
        </w:rPr>
        <w:br w:type="page"/>
      </w:r>
    </w:p>
    <w:p w14:paraId="2E69EE50" w14:textId="77777777" w:rsidR="0090059F" w:rsidRDefault="0090059F" w:rsidP="0090059F">
      <w:pPr>
        <w:pStyle w:val="Heading2"/>
      </w:pPr>
      <w:r>
        <w:lastRenderedPageBreak/>
        <w:t xml:space="preserve">Application materials: </w:t>
      </w:r>
    </w:p>
    <w:p w14:paraId="30E84FE6" w14:textId="77777777" w:rsidR="0090059F" w:rsidRDefault="0090059F" w:rsidP="0090059F">
      <w:pPr>
        <w:pStyle w:val="Heading2"/>
        <w:spacing w:before="120"/>
      </w:pPr>
      <w:r>
        <w:t>Please check off to indicate that you have included the following materials in ONE pdf document compiled in this order:</w:t>
      </w:r>
    </w:p>
    <w:p w14:paraId="5B4E066A" w14:textId="77777777" w:rsidR="0090059F" w:rsidRDefault="0090059F" w:rsidP="0090059F">
      <w:pPr>
        <w:pStyle w:val="BodyText"/>
        <w:spacing w:before="1"/>
        <w:rPr>
          <w:b/>
          <w:sz w:val="11"/>
          <w:u w:val="none"/>
        </w:rPr>
      </w:pPr>
    </w:p>
    <w:p w14:paraId="5B5904DF" w14:textId="77777777" w:rsidR="0090059F" w:rsidRDefault="0090059F" w:rsidP="0090059F">
      <w:pPr>
        <w:pStyle w:val="BodyText"/>
        <w:tabs>
          <w:tab w:val="left" w:pos="945"/>
          <w:tab w:val="left" w:pos="1228"/>
        </w:tabs>
        <w:spacing w:before="120"/>
        <w:ind w:left="508"/>
        <w:rPr>
          <w:u w:val="none"/>
        </w:rPr>
      </w:pPr>
      <w:r>
        <w:tab/>
      </w:r>
      <w:r>
        <w:rPr>
          <w:u w:val="none"/>
        </w:rPr>
        <w:tab/>
      </w:r>
      <w:r w:rsidRPr="00E36337">
        <w:rPr>
          <w:b/>
          <w:bCs/>
          <w:u w:val="none"/>
        </w:rPr>
        <w:t>1.</w:t>
      </w:r>
      <w:r>
        <w:rPr>
          <w:u w:val="none"/>
        </w:rPr>
        <w:t xml:space="preserve"> Application Form with all information completed and concentration declared</w:t>
      </w:r>
    </w:p>
    <w:p w14:paraId="011CBC3A" w14:textId="77777777" w:rsidR="0090059F" w:rsidRDefault="0090059F" w:rsidP="0090059F">
      <w:pPr>
        <w:pStyle w:val="BodyText"/>
        <w:spacing w:before="1"/>
        <w:rPr>
          <w:b/>
          <w:sz w:val="11"/>
          <w:u w:val="none"/>
        </w:rPr>
      </w:pPr>
    </w:p>
    <w:p w14:paraId="466DAF0C" w14:textId="77777777" w:rsidR="0090059F" w:rsidRDefault="0090059F" w:rsidP="0090059F">
      <w:pPr>
        <w:pStyle w:val="BodyText"/>
        <w:spacing w:before="2"/>
        <w:rPr>
          <w:sz w:val="11"/>
          <w:u w:val="none"/>
        </w:rPr>
      </w:pPr>
    </w:p>
    <w:p w14:paraId="78E13F1E" w14:textId="77777777" w:rsidR="0090059F" w:rsidRDefault="0090059F" w:rsidP="0090059F">
      <w:pPr>
        <w:pStyle w:val="BodyText"/>
        <w:tabs>
          <w:tab w:val="left" w:pos="945"/>
          <w:tab w:val="left" w:pos="1228"/>
        </w:tabs>
        <w:spacing w:before="0"/>
        <w:ind w:left="508"/>
        <w:rPr>
          <w:u w:val="none"/>
        </w:rPr>
      </w:pPr>
      <w:r>
        <w:rPr>
          <w:w w:val="99"/>
        </w:rPr>
        <w:t xml:space="preserve"> </w:t>
      </w:r>
      <w:r>
        <w:tab/>
      </w:r>
      <w:r>
        <w:rPr>
          <w:u w:val="none"/>
        </w:rPr>
        <w:tab/>
      </w:r>
      <w:r w:rsidRPr="00E36337">
        <w:rPr>
          <w:b/>
          <w:bCs/>
          <w:u w:val="none"/>
        </w:rPr>
        <w:t>2.</w:t>
      </w:r>
      <w:r>
        <w:rPr>
          <w:u w:val="none"/>
        </w:rPr>
        <w:t xml:space="preserve"> Current résumé: Education, volunteer and/or work experience, awards, certifications</w:t>
      </w:r>
    </w:p>
    <w:p w14:paraId="743F4C72" w14:textId="77777777" w:rsidR="0090059F" w:rsidRDefault="0090059F" w:rsidP="0090059F">
      <w:pPr>
        <w:pStyle w:val="BodyText"/>
        <w:spacing w:before="4"/>
        <w:rPr>
          <w:sz w:val="11"/>
          <w:u w:val="none"/>
        </w:rPr>
      </w:pPr>
    </w:p>
    <w:p w14:paraId="3B6496A5" w14:textId="4776C35A" w:rsidR="0090059F" w:rsidRDefault="0090059F" w:rsidP="0090059F">
      <w:pPr>
        <w:pStyle w:val="BodyText"/>
        <w:tabs>
          <w:tab w:val="left" w:pos="945"/>
          <w:tab w:val="left" w:pos="1228"/>
        </w:tabs>
        <w:spacing w:after="120"/>
        <w:ind w:left="1228" w:right="574" w:hanging="721"/>
        <w:rPr>
          <w:u w:val="none"/>
        </w:rPr>
      </w:pPr>
      <w:r>
        <w:rPr>
          <w:w w:val="99"/>
        </w:rPr>
        <w:t xml:space="preserve"> </w:t>
      </w:r>
      <w:r>
        <w:tab/>
      </w:r>
      <w:r>
        <w:rPr>
          <w:u w:val="none"/>
        </w:rPr>
        <w:tab/>
      </w:r>
      <w:r w:rsidRPr="00E36337">
        <w:rPr>
          <w:b/>
          <w:bCs/>
          <w:u w:val="none"/>
        </w:rPr>
        <w:t>3.</w:t>
      </w:r>
      <w:r>
        <w:rPr>
          <w:u w:val="none"/>
        </w:rPr>
        <w:t xml:space="preserve"> An</w:t>
      </w:r>
      <w:r>
        <w:rPr>
          <w:spacing w:val="-2"/>
          <w:u w:val="none"/>
        </w:rPr>
        <w:t xml:space="preserve"> </w:t>
      </w:r>
      <w:r>
        <w:rPr>
          <w:u w:val="none"/>
        </w:rPr>
        <w:t>essay</w:t>
      </w:r>
      <w:r>
        <w:rPr>
          <w:spacing w:val="-1"/>
          <w:u w:val="none"/>
        </w:rPr>
        <w:t xml:space="preserve"> </w:t>
      </w:r>
      <w:r>
        <w:rPr>
          <w:u w:val="none"/>
        </w:rPr>
        <w:t>that</w:t>
      </w:r>
      <w:r>
        <w:rPr>
          <w:spacing w:val="-2"/>
          <w:u w:val="none"/>
        </w:rPr>
        <w:t xml:space="preserve"> </w:t>
      </w:r>
      <w:r>
        <w:rPr>
          <w:u w:val="none"/>
        </w:rPr>
        <w:t>explains</w:t>
      </w:r>
      <w:r>
        <w:rPr>
          <w:spacing w:val="-4"/>
          <w:u w:val="none"/>
        </w:rPr>
        <w:t xml:space="preserve"> </w:t>
      </w:r>
      <w:r>
        <w:rPr>
          <w:u w:val="none"/>
        </w:rPr>
        <w:t>1)</w:t>
      </w:r>
      <w:r>
        <w:rPr>
          <w:spacing w:val="-2"/>
          <w:u w:val="none"/>
        </w:rPr>
        <w:t xml:space="preserve"> </w:t>
      </w:r>
      <w:r>
        <w:rPr>
          <w:u w:val="none"/>
        </w:rPr>
        <w:t>why</w:t>
      </w:r>
      <w:r>
        <w:rPr>
          <w:spacing w:val="-2"/>
          <w:u w:val="none"/>
        </w:rPr>
        <w:t xml:space="preserve"> </w:t>
      </w:r>
      <w:r>
        <w:rPr>
          <w:u w:val="none"/>
        </w:rPr>
        <w:t>you</w:t>
      </w:r>
      <w:r>
        <w:rPr>
          <w:spacing w:val="-2"/>
          <w:u w:val="none"/>
        </w:rPr>
        <w:t xml:space="preserve"> </w:t>
      </w:r>
      <w:r>
        <w:rPr>
          <w:u w:val="none"/>
        </w:rPr>
        <w:t>are</w:t>
      </w:r>
      <w:r>
        <w:rPr>
          <w:spacing w:val="-3"/>
          <w:u w:val="none"/>
        </w:rPr>
        <w:t xml:space="preserve"> </w:t>
      </w:r>
      <w:r>
        <w:rPr>
          <w:u w:val="none"/>
        </w:rPr>
        <w:t>interested</w:t>
      </w:r>
      <w:r>
        <w:rPr>
          <w:spacing w:val="-2"/>
          <w:u w:val="none"/>
        </w:rPr>
        <w:t xml:space="preserve"> </w:t>
      </w:r>
      <w:r>
        <w:rPr>
          <w:u w:val="none"/>
        </w:rPr>
        <w:t>in</w:t>
      </w:r>
      <w:r>
        <w:rPr>
          <w:spacing w:val="-1"/>
          <w:u w:val="none"/>
        </w:rPr>
        <w:t xml:space="preserve"> </w:t>
      </w:r>
      <w:r>
        <w:rPr>
          <w:u w:val="none"/>
        </w:rPr>
        <w:t>majoring</w:t>
      </w:r>
      <w:r>
        <w:rPr>
          <w:spacing w:val="-3"/>
          <w:u w:val="none"/>
        </w:rPr>
        <w:t xml:space="preserve"> </w:t>
      </w:r>
      <w:r>
        <w:rPr>
          <w:u w:val="none"/>
        </w:rPr>
        <w:t>in Public Health,</w:t>
      </w:r>
      <w:r>
        <w:rPr>
          <w:spacing w:val="-2"/>
          <w:u w:val="none"/>
        </w:rPr>
        <w:t xml:space="preserve"> </w:t>
      </w:r>
      <w:r>
        <w:rPr>
          <w:u w:val="none"/>
        </w:rPr>
        <w:t>2)</w:t>
      </w:r>
      <w:r>
        <w:rPr>
          <w:spacing w:val="-1"/>
          <w:u w:val="none"/>
        </w:rPr>
        <w:t xml:space="preserve"> </w:t>
      </w:r>
      <w:r>
        <w:rPr>
          <w:u w:val="none"/>
        </w:rPr>
        <w:t>what</w:t>
      </w:r>
      <w:r>
        <w:rPr>
          <w:spacing w:val="-2"/>
          <w:u w:val="none"/>
        </w:rPr>
        <w:t xml:space="preserve"> </w:t>
      </w:r>
      <w:r>
        <w:rPr>
          <w:u w:val="none"/>
        </w:rPr>
        <w:t>you</w:t>
      </w:r>
      <w:r>
        <w:rPr>
          <w:spacing w:val="-2"/>
          <w:u w:val="none"/>
        </w:rPr>
        <w:t xml:space="preserve"> </w:t>
      </w:r>
      <w:r>
        <w:rPr>
          <w:u w:val="none"/>
        </w:rPr>
        <w:t>see</w:t>
      </w:r>
      <w:r>
        <w:rPr>
          <w:spacing w:val="-3"/>
          <w:u w:val="none"/>
        </w:rPr>
        <w:t xml:space="preserve"> </w:t>
      </w:r>
      <w:r>
        <w:rPr>
          <w:u w:val="none"/>
        </w:rPr>
        <w:t>yourself</w:t>
      </w:r>
      <w:r>
        <w:rPr>
          <w:spacing w:val="-4"/>
          <w:u w:val="none"/>
        </w:rPr>
        <w:t xml:space="preserve"> </w:t>
      </w:r>
      <w:r>
        <w:rPr>
          <w:u w:val="none"/>
        </w:rPr>
        <w:t>doing</w:t>
      </w:r>
      <w:r>
        <w:rPr>
          <w:spacing w:val="-3"/>
          <w:u w:val="none"/>
        </w:rPr>
        <w:t xml:space="preserve"> </w:t>
      </w:r>
      <w:r>
        <w:rPr>
          <w:u w:val="none"/>
        </w:rPr>
        <w:t>in 2-5 years, and 3) a description of your experience with community service/volunteer work, highlighting health- related activities. (The essay is to be no longer than 3 typed double-spaced pages, 12-point font. Please make sure your name is at the top of the</w:t>
      </w:r>
      <w:r>
        <w:rPr>
          <w:spacing w:val="-8"/>
          <w:u w:val="none"/>
        </w:rPr>
        <w:t xml:space="preserve"> </w:t>
      </w:r>
      <w:r>
        <w:rPr>
          <w:u w:val="none"/>
        </w:rPr>
        <w:t xml:space="preserve">page. </w:t>
      </w:r>
      <w:r w:rsidR="00E36CB5">
        <w:rPr>
          <w:u w:val="none"/>
        </w:rPr>
        <w:t>We h</w:t>
      </w:r>
      <w:r>
        <w:rPr>
          <w:u w:val="none"/>
        </w:rPr>
        <w:t xml:space="preserve">ighly recommended that you use the </w:t>
      </w:r>
      <w:proofErr w:type="spellStart"/>
      <w:r w:rsidRPr="001B5960">
        <w:rPr>
          <w:u w:val="none"/>
        </w:rPr>
        <w:t>Hacherl</w:t>
      </w:r>
      <w:proofErr w:type="spellEnd"/>
      <w:r w:rsidRPr="001B5960">
        <w:rPr>
          <w:u w:val="none"/>
        </w:rPr>
        <w:t xml:space="preserve"> Research &amp; Writing Studio</w:t>
      </w:r>
      <w:r>
        <w:rPr>
          <w:u w:val="none"/>
        </w:rPr>
        <w:t xml:space="preserve"> for guidance and/or editing: </w:t>
      </w:r>
      <w:hyperlink r:id="rId9" w:history="1">
        <w:r w:rsidRPr="00DA3862">
          <w:rPr>
            <w:rStyle w:val="Hyperlink"/>
          </w:rPr>
          <w:t>https://library.wwu.edu/rws</w:t>
        </w:r>
      </w:hyperlink>
      <w:r>
        <w:rPr>
          <w:u w:val="none"/>
        </w:rPr>
        <w:t>)</w:t>
      </w:r>
    </w:p>
    <w:p w14:paraId="1CF3FAB4" w14:textId="77777777" w:rsidR="0090059F" w:rsidRDefault="0090059F" w:rsidP="0090059F">
      <w:pPr>
        <w:pStyle w:val="BodyText"/>
        <w:tabs>
          <w:tab w:val="left" w:pos="945"/>
          <w:tab w:val="left" w:pos="1228"/>
        </w:tabs>
        <w:ind w:left="508"/>
        <w:rPr>
          <w:u w:val="none"/>
        </w:rPr>
      </w:pPr>
      <w:r>
        <w:tab/>
      </w:r>
      <w:r>
        <w:rPr>
          <w:u w:val="none"/>
        </w:rPr>
        <w:tab/>
      </w:r>
      <w:r w:rsidRPr="00E36337">
        <w:rPr>
          <w:b/>
          <w:bCs/>
          <w:u w:val="none"/>
        </w:rPr>
        <w:t>4.</w:t>
      </w:r>
      <w:r>
        <w:rPr>
          <w:u w:val="none"/>
        </w:rPr>
        <w:t xml:space="preserve"> Copies of transcripts from all colleges attended, including WWU (these can be unofficial copies/academic</w:t>
      </w:r>
      <w:r>
        <w:rPr>
          <w:spacing w:val="-20"/>
          <w:u w:val="none"/>
        </w:rPr>
        <w:t xml:space="preserve"> </w:t>
      </w:r>
      <w:r>
        <w:rPr>
          <w:u w:val="none"/>
        </w:rPr>
        <w:t>histories)</w:t>
      </w:r>
    </w:p>
    <w:p w14:paraId="56E59F29" w14:textId="77777777" w:rsidR="0090059F" w:rsidRDefault="0090059F" w:rsidP="0090059F">
      <w:pPr>
        <w:pStyle w:val="BodyText"/>
        <w:tabs>
          <w:tab w:val="left" w:pos="945"/>
          <w:tab w:val="left" w:pos="1228"/>
        </w:tabs>
        <w:ind w:left="508"/>
      </w:pPr>
    </w:p>
    <w:p w14:paraId="4217C495" w14:textId="77777777" w:rsidR="0090059F" w:rsidRPr="00E36337" w:rsidRDefault="0090059F" w:rsidP="0090059F">
      <w:pPr>
        <w:pStyle w:val="BodyText"/>
        <w:tabs>
          <w:tab w:val="left" w:pos="945"/>
          <w:tab w:val="left" w:pos="1228"/>
        </w:tabs>
        <w:ind w:left="508"/>
        <w:rPr>
          <w:b/>
          <w:bCs/>
          <w:u w:val="none"/>
        </w:rPr>
      </w:pPr>
      <w:r w:rsidRPr="00E36337">
        <w:rPr>
          <w:b/>
          <w:bCs/>
          <w:u w:val="none"/>
        </w:rPr>
        <w:t xml:space="preserve">AND (not included in the application pdf document): </w:t>
      </w:r>
    </w:p>
    <w:p w14:paraId="24DD560E" w14:textId="77777777" w:rsidR="0090059F" w:rsidRDefault="0090059F" w:rsidP="0090059F">
      <w:pPr>
        <w:pStyle w:val="BodyText"/>
        <w:spacing w:before="2"/>
        <w:rPr>
          <w:sz w:val="11"/>
          <w:u w:val="none"/>
        </w:rPr>
      </w:pPr>
    </w:p>
    <w:p w14:paraId="5A3B2D54" w14:textId="77777777" w:rsidR="0090059F" w:rsidRDefault="0090059F" w:rsidP="0090059F">
      <w:pPr>
        <w:pStyle w:val="BodyText"/>
        <w:tabs>
          <w:tab w:val="left" w:pos="945"/>
          <w:tab w:val="left" w:pos="1228"/>
        </w:tabs>
        <w:ind w:left="508"/>
        <w:rPr>
          <w:u w:val="none"/>
        </w:rPr>
      </w:pPr>
      <w:r>
        <w:rPr>
          <w:w w:val="99"/>
        </w:rPr>
        <w:t xml:space="preserve"> </w:t>
      </w:r>
      <w:r>
        <w:tab/>
      </w:r>
      <w:r>
        <w:rPr>
          <w:u w:val="none"/>
        </w:rPr>
        <w:tab/>
        <w:t>Two letters of reference that speak directly</w:t>
      </w:r>
      <w:r>
        <w:rPr>
          <w:spacing w:val="-7"/>
          <w:u w:val="none"/>
        </w:rPr>
        <w:t xml:space="preserve"> </w:t>
      </w:r>
      <w:r>
        <w:rPr>
          <w:u w:val="none"/>
        </w:rPr>
        <w:t>to:</w:t>
      </w:r>
    </w:p>
    <w:p w14:paraId="2B46CBFB" w14:textId="77777777" w:rsidR="0090059F" w:rsidRDefault="0090059F" w:rsidP="0090059F">
      <w:pPr>
        <w:pStyle w:val="ListParagraph"/>
        <w:numPr>
          <w:ilvl w:val="0"/>
          <w:numId w:val="1"/>
        </w:numPr>
        <w:tabs>
          <w:tab w:val="left" w:pos="1589"/>
        </w:tabs>
        <w:spacing w:before="1"/>
        <w:ind w:firstLine="0"/>
        <w:rPr>
          <w:sz w:val="20"/>
        </w:rPr>
      </w:pPr>
      <w:r>
        <w:rPr>
          <w:sz w:val="20"/>
        </w:rPr>
        <w:t>Your experience (work or volunteer) in community health</w:t>
      </w:r>
      <w:r>
        <w:rPr>
          <w:spacing w:val="-5"/>
          <w:sz w:val="20"/>
        </w:rPr>
        <w:t xml:space="preserve"> </w:t>
      </w:r>
      <w:proofErr w:type="gramStart"/>
      <w:r>
        <w:rPr>
          <w:sz w:val="20"/>
        </w:rPr>
        <w:t>activities;</w:t>
      </w:r>
      <w:proofErr w:type="gramEnd"/>
    </w:p>
    <w:p w14:paraId="560C1534" w14:textId="77777777" w:rsidR="0090059F" w:rsidRDefault="0090059F" w:rsidP="0090059F">
      <w:pPr>
        <w:pStyle w:val="ListParagraph"/>
        <w:numPr>
          <w:ilvl w:val="0"/>
          <w:numId w:val="1"/>
        </w:numPr>
        <w:tabs>
          <w:tab w:val="left" w:pos="1589"/>
        </w:tabs>
        <w:ind w:firstLine="0"/>
        <w:rPr>
          <w:sz w:val="20"/>
        </w:rPr>
      </w:pPr>
      <w:r>
        <w:rPr>
          <w:sz w:val="20"/>
        </w:rPr>
        <w:t>Your motivation, leadership, initiative, and interpersonal skills;</w:t>
      </w:r>
      <w:r>
        <w:rPr>
          <w:spacing w:val="-3"/>
          <w:sz w:val="20"/>
        </w:rPr>
        <w:t xml:space="preserve"> </w:t>
      </w:r>
      <w:r>
        <w:rPr>
          <w:sz w:val="20"/>
        </w:rPr>
        <w:t>and</w:t>
      </w:r>
    </w:p>
    <w:p w14:paraId="28964E7F" w14:textId="77777777" w:rsidR="0090059F" w:rsidRDefault="0090059F" w:rsidP="0090059F">
      <w:pPr>
        <w:pStyle w:val="ListParagraph"/>
        <w:numPr>
          <w:ilvl w:val="0"/>
          <w:numId w:val="1"/>
        </w:numPr>
        <w:tabs>
          <w:tab w:val="left" w:pos="1589"/>
        </w:tabs>
        <w:spacing w:line="240" w:lineRule="auto"/>
        <w:ind w:right="561" w:firstLine="0"/>
        <w:jc w:val="both"/>
        <w:rPr>
          <w:b/>
          <w:sz w:val="20"/>
        </w:rPr>
      </w:pPr>
      <w:r>
        <w:rPr>
          <w:sz w:val="20"/>
        </w:rPr>
        <w:t>What makes you a strong candidate for training to be a member of the public health education profession.</w:t>
      </w:r>
      <w:r>
        <w:rPr>
          <w:sz w:val="20"/>
          <w:u w:val="single"/>
        </w:rPr>
        <w:t xml:space="preserve"> Letters of reference from family and friends are </w:t>
      </w:r>
      <w:r>
        <w:rPr>
          <w:i/>
          <w:sz w:val="20"/>
          <w:u w:val="single"/>
        </w:rPr>
        <w:t xml:space="preserve">not </w:t>
      </w:r>
      <w:r>
        <w:rPr>
          <w:sz w:val="20"/>
          <w:u w:val="single"/>
        </w:rPr>
        <w:t>accepted.</w:t>
      </w:r>
      <w:r>
        <w:rPr>
          <w:sz w:val="20"/>
        </w:rPr>
        <w:t xml:space="preserve"> *</w:t>
      </w:r>
      <w:r>
        <w:rPr>
          <w:b/>
          <w:sz w:val="20"/>
        </w:rPr>
        <w:t>Your letters of reference must be emailed directly from your reference to Jen Leita at</w:t>
      </w:r>
      <w:r>
        <w:rPr>
          <w:b/>
          <w:color w:val="0000FF"/>
          <w:sz w:val="20"/>
        </w:rPr>
        <w:t xml:space="preserve"> </w:t>
      </w:r>
      <w:hyperlink r:id="rId10" w:history="1">
        <w:r w:rsidRPr="000101EA">
          <w:rPr>
            <w:rStyle w:val="Hyperlink"/>
            <w:b/>
            <w:sz w:val="20"/>
          </w:rPr>
          <w:t>Jen.Leita@wwu.edu.</w:t>
        </w:r>
      </w:hyperlink>
    </w:p>
    <w:p w14:paraId="294E397A" w14:textId="77777777" w:rsidR="0090059F" w:rsidRDefault="0090059F" w:rsidP="0090059F">
      <w:pPr>
        <w:rPr>
          <w:b/>
          <w:sz w:val="15"/>
        </w:rPr>
      </w:pPr>
    </w:p>
    <w:p w14:paraId="38FFC0E8" w14:textId="77777777" w:rsidR="0090059F" w:rsidRDefault="0090059F" w:rsidP="0090059F">
      <w:pPr>
        <w:pStyle w:val="BodyText"/>
        <w:spacing w:before="0"/>
        <w:rPr>
          <w:b/>
          <w:u w:val="none"/>
        </w:rPr>
      </w:pPr>
    </w:p>
    <w:p w14:paraId="469857FA" w14:textId="77777777" w:rsidR="0090059F" w:rsidRDefault="0090059F" w:rsidP="0090059F">
      <w:pPr>
        <w:rPr>
          <w:rStyle w:val="normaltextrun"/>
          <w:rFonts w:eastAsia="Times New Roman" w:cs="Segoe UI"/>
          <w:b/>
          <w:bCs/>
          <w:sz w:val="24"/>
          <w:szCs w:val="24"/>
          <w:lang w:eastAsia="zh-CN" w:bidi="ar-SA"/>
        </w:rPr>
      </w:pPr>
      <w:r>
        <w:rPr>
          <w:rStyle w:val="normaltextrun"/>
          <w:rFonts w:cs="Segoe UI"/>
          <w:b/>
          <w:bCs/>
        </w:rPr>
        <w:br w:type="page"/>
      </w:r>
    </w:p>
    <w:p w14:paraId="138347E6" w14:textId="77777777" w:rsidR="00654611" w:rsidRDefault="00654611">
      <w:pPr>
        <w:rPr>
          <w:rStyle w:val="normaltextrun"/>
          <w:rFonts w:eastAsia="Times New Roman" w:cs="Segoe UI"/>
          <w:b/>
          <w:bCs/>
          <w:sz w:val="24"/>
          <w:szCs w:val="24"/>
          <w:lang w:eastAsia="zh-CN" w:bidi="ar-SA"/>
        </w:rPr>
      </w:pPr>
    </w:p>
    <w:p w14:paraId="53DF8E20" w14:textId="7890FBAD" w:rsidR="00652677" w:rsidRDefault="000E6110" w:rsidP="006526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b/>
          <w:bCs/>
        </w:rPr>
        <w:t xml:space="preserve">Appendix: </w:t>
      </w:r>
      <w:r w:rsidR="00652677">
        <w:rPr>
          <w:rStyle w:val="normaltextrun"/>
          <w:rFonts w:ascii="Calibri" w:hAnsi="Calibri" w:cs="Segoe UI"/>
          <w:b/>
          <w:bCs/>
        </w:rPr>
        <w:t>Public Health Cohort Concentration Descriptions</w:t>
      </w:r>
      <w:r w:rsidR="00652677">
        <w:rPr>
          <w:rStyle w:val="eop"/>
          <w:rFonts w:ascii="Calibri" w:hAnsi="Calibri" w:cs="Segoe UI"/>
        </w:rPr>
        <w:t> </w:t>
      </w:r>
    </w:p>
    <w:p w14:paraId="425C3180" w14:textId="77777777" w:rsidR="00652677" w:rsidRDefault="00652677" w:rsidP="0065267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14:paraId="65E3C71A" w14:textId="77777777" w:rsidR="00652677" w:rsidRDefault="00652677" w:rsidP="006526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The majority of Public Health students’ coursework will be completed as an entire cohort. However, during the last two quarters of coursework, PH students will choose a concentration, either Global and Population Health or Behavioral and Community Health, which will split the cohort for two classes. </w:t>
      </w:r>
      <w:r>
        <w:rPr>
          <w:rStyle w:val="eop"/>
          <w:rFonts w:ascii="Calibri" w:hAnsi="Calibri" w:cs="Segoe UI"/>
        </w:rPr>
        <w:t> </w:t>
      </w:r>
    </w:p>
    <w:p w14:paraId="6E5A14D9" w14:textId="77777777" w:rsidR="00652677" w:rsidRDefault="00652677" w:rsidP="0065267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14:paraId="10DEB1F6" w14:textId="77777777" w:rsidR="00652677" w:rsidRDefault="00652677" w:rsidP="006526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Global and Population Health (GPH)</w:t>
      </w:r>
      <w:r>
        <w:rPr>
          <w:rStyle w:val="eop"/>
          <w:rFonts w:ascii="Calibri" w:hAnsi="Calibri" w:cs="Segoe UI"/>
        </w:rPr>
        <w:t> </w:t>
      </w:r>
    </w:p>
    <w:p w14:paraId="4A5DD7D9" w14:textId="49F0A786" w:rsidR="00652677" w:rsidRDefault="00652677" w:rsidP="006526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This concentration comprises 1) HLED 445 Epidemiology II: Epidemiology Methods and 2) HLED 449 Ecology of Infectious Disease in the two final quarters of coursework. These courses focus on understanding social and biological determinants of disease risk, emergence and distribution in populations. Students in this concentration will collaborate with their colleagues in two</w:t>
      </w:r>
      <w:r w:rsidR="00654611">
        <w:rPr>
          <w:rStyle w:val="normaltextrun"/>
          <w:rFonts w:ascii="Calibri" w:hAnsi="Calibri" w:cs="Segoe UI"/>
        </w:rPr>
        <w:t>,</w:t>
      </w:r>
      <w:r>
        <w:rPr>
          <w:rStyle w:val="normaltextrun"/>
          <w:rFonts w:ascii="Calibri" w:hAnsi="Calibri" w:cs="Segoe UI"/>
        </w:rPr>
        <w:t xml:space="preserve"> quarter-long small group projects: designing an epidemiological study (from literature review to data collection processes and analysis) and creating an appropriate response to an assigned emerging infectious disease threat.</w:t>
      </w:r>
      <w:r>
        <w:rPr>
          <w:rStyle w:val="eop"/>
          <w:rFonts w:ascii="Calibri" w:hAnsi="Calibri" w:cs="Segoe UI"/>
        </w:rPr>
        <w:t> </w:t>
      </w:r>
    </w:p>
    <w:p w14:paraId="0D2E837D" w14:textId="77777777" w:rsidR="00652677" w:rsidRDefault="00652677" w:rsidP="0065267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14:paraId="4C771C37" w14:textId="77777777" w:rsidR="00652677" w:rsidRDefault="00652677" w:rsidP="006526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Behavioral and Community Health (BCH)</w:t>
      </w:r>
      <w:r>
        <w:rPr>
          <w:rStyle w:val="eop"/>
          <w:rFonts w:ascii="Calibri" w:hAnsi="Calibri" w:cs="Segoe UI"/>
        </w:rPr>
        <w:t> </w:t>
      </w:r>
    </w:p>
    <w:p w14:paraId="1082409A" w14:textId="3057A582" w:rsidR="00652677" w:rsidRDefault="00652677" w:rsidP="006526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This concentration comprises 1) HLED 425 Program Planning and Implementation and 2) HLED 435 Health Communication &amp; Social Marketing in the two final quarters of coursework. These courses focus on health intervention and education, community engagement, and health promotion programming &amp; implementation. Students in this concentration will collaborate with their colleagues in two</w:t>
      </w:r>
      <w:r w:rsidR="00654611">
        <w:rPr>
          <w:rStyle w:val="normaltextrun"/>
          <w:rFonts w:ascii="Calibri" w:hAnsi="Calibri" w:cs="Segoe UI"/>
        </w:rPr>
        <w:t>,</w:t>
      </w:r>
      <w:r>
        <w:rPr>
          <w:rStyle w:val="normaltextrun"/>
          <w:rFonts w:ascii="Calibri" w:hAnsi="Calibri" w:cs="Segoe UI"/>
        </w:rPr>
        <w:t xml:space="preserve"> quarter-long small group projects: planning a health program (from literature review to evaluation and sustainability plan) and creating a social marketing campaign for a community partner.</w:t>
      </w:r>
      <w:r>
        <w:rPr>
          <w:rStyle w:val="eop"/>
          <w:rFonts w:ascii="Calibri" w:hAnsi="Calibri" w:cs="Segoe UI"/>
        </w:rPr>
        <w:t> </w:t>
      </w:r>
    </w:p>
    <w:p w14:paraId="6FF50685" w14:textId="77777777" w:rsidR="00652677" w:rsidRDefault="00652677" w:rsidP="0065267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14:paraId="26080D76" w14:textId="77777777" w:rsidR="00652677" w:rsidRDefault="00652677" w:rsidP="006526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xml:space="preserve">It is important to note that a concentration is simply a focus of two courses at the end </w:t>
      </w:r>
      <w:proofErr w:type="gramStart"/>
      <w:r>
        <w:rPr>
          <w:rStyle w:val="normaltextrun"/>
          <w:rFonts w:ascii="Calibri" w:hAnsi="Calibri" w:cs="Segoe UI"/>
        </w:rPr>
        <w:t>of  a</w:t>
      </w:r>
      <w:proofErr w:type="gramEnd"/>
      <w:r>
        <w:rPr>
          <w:rStyle w:val="normaltextrun"/>
          <w:rFonts w:ascii="Calibri" w:hAnsi="Calibri" w:cs="Segoe UI"/>
        </w:rPr>
        <w:t xml:space="preserve"> student’s major coursework. It may not necessarily limit job options after graduation, as both concentrations will graduate with the same degree (B.S. Public Health) and will undergo almost identical training. For example, students who choose the GPH concentration can still pursue education and community-based positions and BCH students can still pursue epidemiology and disease focused positions.</w:t>
      </w:r>
      <w:r>
        <w:rPr>
          <w:rStyle w:val="eop"/>
          <w:rFonts w:ascii="Calibri" w:hAnsi="Calibri" w:cs="Segoe UI"/>
        </w:rPr>
        <w:t> </w:t>
      </w:r>
    </w:p>
    <w:p w14:paraId="1DF92623" w14:textId="77777777" w:rsidR="00652677" w:rsidRDefault="00652677" w:rsidP="0065267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14:paraId="7A38BE04" w14:textId="77777777" w:rsidR="00652677" w:rsidRDefault="00652677" w:rsidP="006526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To Declare a Concentration:</w:t>
      </w:r>
      <w:r>
        <w:rPr>
          <w:rStyle w:val="eop"/>
          <w:rFonts w:ascii="Calibri" w:hAnsi="Calibri" w:cs="Segoe UI"/>
        </w:rPr>
        <w:t> </w:t>
      </w:r>
    </w:p>
    <w:p w14:paraId="6DDE8D38" w14:textId="77777777" w:rsidR="00652677" w:rsidRDefault="00652677" w:rsidP="006526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PH students will declare a concentration on their major application form.</w:t>
      </w:r>
      <w:r>
        <w:rPr>
          <w:rStyle w:val="eop"/>
          <w:rFonts w:ascii="Calibri" w:hAnsi="Calibri" w:cs="Segoe UI"/>
        </w:rPr>
        <w:t> </w:t>
      </w:r>
    </w:p>
    <w:p w14:paraId="0DDCA198" w14:textId="77777777" w:rsidR="00652677" w:rsidRDefault="00652677" w:rsidP="0065267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14:paraId="64300E9F" w14:textId="70807537" w:rsidR="00652677" w:rsidRDefault="00652677" w:rsidP="006526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If it becomes necessary to switch the concentration, students must complete the concentration change process which involves writing a 1-page justification essay in addition to meeting with the PH faculty to seek approval. Switching the concentration must be approved before the Fall quarter of the senior year. It is not guaranteed a change will be approved so it is recommended that students choose their concentration carefully when applying to the program.</w:t>
      </w:r>
      <w:r>
        <w:rPr>
          <w:rStyle w:val="eop"/>
          <w:rFonts w:ascii="Calibri" w:hAnsi="Calibri" w:cs="Segoe UI"/>
        </w:rPr>
        <w:t> </w:t>
      </w:r>
    </w:p>
    <w:p w14:paraId="22ADD1C4" w14:textId="77777777" w:rsidR="00652677" w:rsidRDefault="00652677" w:rsidP="0065267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14:paraId="0155042E" w14:textId="77777777" w:rsidR="00652677" w:rsidRDefault="00652677" w:rsidP="006526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w:t>
      </w:r>
      <w:r>
        <w:rPr>
          <w:rStyle w:val="eop"/>
          <w:rFonts w:ascii="Calibri" w:hAnsi="Calibri" w:cs="Segoe UI"/>
        </w:rPr>
        <w:t> </w:t>
      </w:r>
    </w:p>
    <w:p w14:paraId="443C4ACD" w14:textId="513F5AF9" w:rsidR="00652677" w:rsidRDefault="00652677" w:rsidP="00AD6779">
      <w:pPr>
        <w:pStyle w:val="Heading2"/>
        <w:spacing w:before="41"/>
        <w:ind w:left="0"/>
        <w:rPr>
          <w:sz w:val="19"/>
        </w:rPr>
      </w:pPr>
    </w:p>
    <w:sectPr w:rsidR="00652677">
      <w:footerReference w:type="even" r:id="rId11"/>
      <w:footerReference w:type="default" r:id="rId12"/>
      <w:pgSz w:w="12240" w:h="15840"/>
      <w:pgMar w:top="680" w:right="50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51BA8" w14:textId="77777777" w:rsidR="00B3118E" w:rsidRDefault="00B3118E" w:rsidP="00654611">
      <w:r>
        <w:separator/>
      </w:r>
    </w:p>
  </w:endnote>
  <w:endnote w:type="continuationSeparator" w:id="0">
    <w:p w14:paraId="6521BAD2" w14:textId="77777777" w:rsidR="00B3118E" w:rsidRDefault="00B3118E" w:rsidP="0065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0113321"/>
      <w:docPartObj>
        <w:docPartGallery w:val="Page Numbers (Bottom of Page)"/>
        <w:docPartUnique/>
      </w:docPartObj>
    </w:sdtPr>
    <w:sdtEndPr>
      <w:rPr>
        <w:rStyle w:val="PageNumber"/>
      </w:rPr>
    </w:sdtEndPr>
    <w:sdtContent>
      <w:p w14:paraId="1031AB7E" w14:textId="204D05FF" w:rsidR="00654611" w:rsidRDefault="00654611" w:rsidP="00AD67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4AD09B" w14:textId="77777777" w:rsidR="00654611" w:rsidRDefault="00654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8332368"/>
      <w:docPartObj>
        <w:docPartGallery w:val="Page Numbers (Bottom of Page)"/>
        <w:docPartUnique/>
      </w:docPartObj>
    </w:sdtPr>
    <w:sdtEndPr>
      <w:rPr>
        <w:rStyle w:val="PageNumber"/>
      </w:rPr>
    </w:sdtEndPr>
    <w:sdtContent>
      <w:p w14:paraId="6D730BBF" w14:textId="57742DA3" w:rsidR="00654611" w:rsidRDefault="00654611" w:rsidP="00AD67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6C728B" w14:textId="77777777" w:rsidR="00654611" w:rsidRDefault="00654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34C37" w14:textId="77777777" w:rsidR="00B3118E" w:rsidRDefault="00B3118E" w:rsidP="00654611">
      <w:r>
        <w:separator/>
      </w:r>
    </w:p>
  </w:footnote>
  <w:footnote w:type="continuationSeparator" w:id="0">
    <w:p w14:paraId="5EB732E6" w14:textId="77777777" w:rsidR="00B3118E" w:rsidRDefault="00B3118E" w:rsidP="00654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3F4A0E"/>
    <w:multiLevelType w:val="hybridMultilevel"/>
    <w:tmpl w:val="AF0CF82C"/>
    <w:lvl w:ilvl="0" w:tplc="3A9259F8">
      <w:start w:val="1"/>
      <w:numFmt w:val="decimal"/>
      <w:lvlText w:val="%1)"/>
      <w:lvlJc w:val="left"/>
      <w:pPr>
        <w:ind w:left="1228" w:hanging="360"/>
      </w:pPr>
      <w:rPr>
        <w:rFonts w:ascii="Calibri" w:eastAsia="Calibri" w:hAnsi="Calibri" w:cs="Calibri" w:hint="default"/>
        <w:b w:val="0"/>
        <w:bCs w:val="0"/>
        <w:spacing w:val="-1"/>
        <w:w w:val="99"/>
        <w:sz w:val="20"/>
        <w:szCs w:val="20"/>
        <w:lang w:val="en-US" w:eastAsia="en-US" w:bidi="en-US"/>
      </w:rPr>
    </w:lvl>
    <w:lvl w:ilvl="1" w:tplc="589266D2">
      <w:numFmt w:val="bullet"/>
      <w:lvlText w:val="•"/>
      <w:lvlJc w:val="left"/>
      <w:pPr>
        <w:ind w:left="2222" w:hanging="360"/>
      </w:pPr>
      <w:rPr>
        <w:rFonts w:hint="default"/>
        <w:lang w:val="en-US" w:eastAsia="en-US" w:bidi="en-US"/>
      </w:rPr>
    </w:lvl>
    <w:lvl w:ilvl="2" w:tplc="E93AECBC">
      <w:numFmt w:val="bullet"/>
      <w:lvlText w:val="•"/>
      <w:lvlJc w:val="left"/>
      <w:pPr>
        <w:ind w:left="3224" w:hanging="360"/>
      </w:pPr>
      <w:rPr>
        <w:rFonts w:hint="default"/>
        <w:lang w:val="en-US" w:eastAsia="en-US" w:bidi="en-US"/>
      </w:rPr>
    </w:lvl>
    <w:lvl w:ilvl="3" w:tplc="71229124">
      <w:numFmt w:val="bullet"/>
      <w:lvlText w:val="•"/>
      <w:lvlJc w:val="left"/>
      <w:pPr>
        <w:ind w:left="4226" w:hanging="360"/>
      </w:pPr>
      <w:rPr>
        <w:rFonts w:hint="default"/>
        <w:lang w:val="en-US" w:eastAsia="en-US" w:bidi="en-US"/>
      </w:rPr>
    </w:lvl>
    <w:lvl w:ilvl="4" w:tplc="8A881F92">
      <w:numFmt w:val="bullet"/>
      <w:lvlText w:val="•"/>
      <w:lvlJc w:val="left"/>
      <w:pPr>
        <w:ind w:left="5228" w:hanging="360"/>
      </w:pPr>
      <w:rPr>
        <w:rFonts w:hint="default"/>
        <w:lang w:val="en-US" w:eastAsia="en-US" w:bidi="en-US"/>
      </w:rPr>
    </w:lvl>
    <w:lvl w:ilvl="5" w:tplc="72349E4A">
      <w:numFmt w:val="bullet"/>
      <w:lvlText w:val="•"/>
      <w:lvlJc w:val="left"/>
      <w:pPr>
        <w:ind w:left="6230" w:hanging="360"/>
      </w:pPr>
      <w:rPr>
        <w:rFonts w:hint="default"/>
        <w:lang w:val="en-US" w:eastAsia="en-US" w:bidi="en-US"/>
      </w:rPr>
    </w:lvl>
    <w:lvl w:ilvl="6" w:tplc="011AAFCC">
      <w:numFmt w:val="bullet"/>
      <w:lvlText w:val="•"/>
      <w:lvlJc w:val="left"/>
      <w:pPr>
        <w:ind w:left="7232" w:hanging="360"/>
      </w:pPr>
      <w:rPr>
        <w:rFonts w:hint="default"/>
        <w:lang w:val="en-US" w:eastAsia="en-US" w:bidi="en-US"/>
      </w:rPr>
    </w:lvl>
    <w:lvl w:ilvl="7" w:tplc="CFA45CF0">
      <w:numFmt w:val="bullet"/>
      <w:lvlText w:val="•"/>
      <w:lvlJc w:val="left"/>
      <w:pPr>
        <w:ind w:left="8234" w:hanging="360"/>
      </w:pPr>
      <w:rPr>
        <w:rFonts w:hint="default"/>
        <w:lang w:val="en-US" w:eastAsia="en-US" w:bidi="en-US"/>
      </w:rPr>
    </w:lvl>
    <w:lvl w:ilvl="8" w:tplc="EE5C025C">
      <w:numFmt w:val="bullet"/>
      <w:lvlText w:val="•"/>
      <w:lvlJc w:val="left"/>
      <w:pPr>
        <w:ind w:left="923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5B"/>
    <w:rsid w:val="00013BD3"/>
    <w:rsid w:val="00027013"/>
    <w:rsid w:val="00075004"/>
    <w:rsid w:val="000D5ECA"/>
    <w:rsid w:val="000E6110"/>
    <w:rsid w:val="00124348"/>
    <w:rsid w:val="00173907"/>
    <w:rsid w:val="001A5162"/>
    <w:rsid w:val="001A7127"/>
    <w:rsid w:val="001B5960"/>
    <w:rsid w:val="002205D5"/>
    <w:rsid w:val="002348EA"/>
    <w:rsid w:val="002C2108"/>
    <w:rsid w:val="002E3B24"/>
    <w:rsid w:val="00356631"/>
    <w:rsid w:val="00360DDB"/>
    <w:rsid w:val="004F64BE"/>
    <w:rsid w:val="00525F3C"/>
    <w:rsid w:val="00636E62"/>
    <w:rsid w:val="00645E83"/>
    <w:rsid w:val="00652677"/>
    <w:rsid w:val="00654611"/>
    <w:rsid w:val="00772460"/>
    <w:rsid w:val="0077635B"/>
    <w:rsid w:val="00797177"/>
    <w:rsid w:val="007B645B"/>
    <w:rsid w:val="008451FC"/>
    <w:rsid w:val="00875B79"/>
    <w:rsid w:val="0090059F"/>
    <w:rsid w:val="009F74C1"/>
    <w:rsid w:val="00A7652E"/>
    <w:rsid w:val="00AA4482"/>
    <w:rsid w:val="00AD3F3D"/>
    <w:rsid w:val="00AD6779"/>
    <w:rsid w:val="00AF7563"/>
    <w:rsid w:val="00B22EB8"/>
    <w:rsid w:val="00B3118E"/>
    <w:rsid w:val="00B50E7F"/>
    <w:rsid w:val="00B662CA"/>
    <w:rsid w:val="00BD1188"/>
    <w:rsid w:val="00BE6D18"/>
    <w:rsid w:val="00C031DC"/>
    <w:rsid w:val="00C36BC4"/>
    <w:rsid w:val="00CA4F93"/>
    <w:rsid w:val="00D51CA0"/>
    <w:rsid w:val="00D60B49"/>
    <w:rsid w:val="00D73FEE"/>
    <w:rsid w:val="00DD56DC"/>
    <w:rsid w:val="00E36CB5"/>
    <w:rsid w:val="00E738EB"/>
    <w:rsid w:val="00EE07D0"/>
    <w:rsid w:val="00F14784"/>
    <w:rsid w:val="00F27625"/>
    <w:rsid w:val="00FB7BC7"/>
    <w:rsid w:val="00FC282D"/>
    <w:rsid w:val="019BDBA8"/>
    <w:rsid w:val="0B2E66F5"/>
    <w:rsid w:val="5DE8BD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8226"/>
  <w15:docId w15:val="{3D400A45-407D-4238-8B34-0275FF9D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right="260"/>
      <w:jc w:val="right"/>
      <w:outlineLvl w:val="0"/>
    </w:pPr>
  </w:style>
  <w:style w:type="paragraph" w:styleId="Heading2">
    <w:name w:val="heading 2"/>
    <w:basedOn w:val="Normal"/>
    <w:uiPriority w:val="1"/>
    <w:qFormat/>
    <w:pPr>
      <w:spacing w:before="1"/>
      <w:ind w:left="50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pPr>
    <w:rPr>
      <w:sz w:val="20"/>
      <w:szCs w:val="20"/>
      <w:u w:val="single" w:color="000000"/>
    </w:rPr>
  </w:style>
  <w:style w:type="paragraph" w:styleId="ListParagraph">
    <w:name w:val="List Paragraph"/>
    <w:basedOn w:val="Normal"/>
    <w:uiPriority w:val="1"/>
    <w:qFormat/>
    <w:pPr>
      <w:spacing w:line="243" w:lineRule="exact"/>
      <w:ind w:left="122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7635B"/>
    <w:rPr>
      <w:color w:val="0000FF" w:themeColor="hyperlink"/>
      <w:u w:val="single"/>
    </w:rPr>
  </w:style>
  <w:style w:type="character" w:styleId="UnresolvedMention">
    <w:name w:val="Unresolved Mention"/>
    <w:basedOn w:val="DefaultParagraphFont"/>
    <w:uiPriority w:val="99"/>
    <w:semiHidden/>
    <w:unhideWhenUsed/>
    <w:rsid w:val="0077635B"/>
    <w:rPr>
      <w:color w:val="605E5C"/>
      <w:shd w:val="clear" w:color="auto" w:fill="E1DFDD"/>
    </w:rPr>
  </w:style>
  <w:style w:type="paragraph" w:customStyle="1" w:styleId="paragraph">
    <w:name w:val="paragraph"/>
    <w:basedOn w:val="Normal"/>
    <w:rsid w:val="00652677"/>
    <w:pPr>
      <w:widowControl/>
      <w:autoSpaceDE/>
      <w:autoSpaceDN/>
      <w:spacing w:before="100" w:beforeAutospacing="1" w:after="100" w:afterAutospacing="1"/>
    </w:pPr>
    <w:rPr>
      <w:rFonts w:ascii="Times New Roman" w:eastAsia="Times New Roman" w:hAnsi="Times New Roman" w:cs="Times New Roman"/>
      <w:sz w:val="24"/>
      <w:szCs w:val="24"/>
      <w:lang w:eastAsia="zh-CN" w:bidi="ar-SA"/>
    </w:rPr>
  </w:style>
  <w:style w:type="character" w:customStyle="1" w:styleId="normaltextrun">
    <w:name w:val="normaltextrun"/>
    <w:basedOn w:val="DefaultParagraphFont"/>
    <w:rsid w:val="00652677"/>
  </w:style>
  <w:style w:type="character" w:customStyle="1" w:styleId="eop">
    <w:name w:val="eop"/>
    <w:basedOn w:val="DefaultParagraphFont"/>
    <w:rsid w:val="00652677"/>
  </w:style>
  <w:style w:type="character" w:styleId="CommentReference">
    <w:name w:val="annotation reference"/>
    <w:basedOn w:val="DefaultParagraphFont"/>
    <w:uiPriority w:val="99"/>
    <w:semiHidden/>
    <w:unhideWhenUsed/>
    <w:rsid w:val="00772460"/>
    <w:rPr>
      <w:sz w:val="16"/>
      <w:szCs w:val="16"/>
    </w:rPr>
  </w:style>
  <w:style w:type="paragraph" w:styleId="CommentText">
    <w:name w:val="annotation text"/>
    <w:basedOn w:val="Normal"/>
    <w:link w:val="CommentTextChar"/>
    <w:uiPriority w:val="99"/>
    <w:semiHidden/>
    <w:unhideWhenUsed/>
    <w:rsid w:val="00772460"/>
    <w:rPr>
      <w:sz w:val="20"/>
      <w:szCs w:val="20"/>
    </w:rPr>
  </w:style>
  <w:style w:type="character" w:customStyle="1" w:styleId="CommentTextChar">
    <w:name w:val="Comment Text Char"/>
    <w:basedOn w:val="DefaultParagraphFont"/>
    <w:link w:val="CommentText"/>
    <w:uiPriority w:val="99"/>
    <w:semiHidden/>
    <w:rsid w:val="00772460"/>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772460"/>
    <w:rPr>
      <w:b/>
      <w:bCs/>
    </w:rPr>
  </w:style>
  <w:style w:type="character" w:customStyle="1" w:styleId="CommentSubjectChar">
    <w:name w:val="Comment Subject Char"/>
    <w:basedOn w:val="CommentTextChar"/>
    <w:link w:val="CommentSubject"/>
    <w:uiPriority w:val="99"/>
    <w:semiHidden/>
    <w:rsid w:val="00772460"/>
    <w:rPr>
      <w:rFonts w:ascii="Calibri" w:eastAsia="Calibri" w:hAnsi="Calibri" w:cs="Calibri"/>
      <w:b/>
      <w:bCs/>
      <w:sz w:val="20"/>
      <w:szCs w:val="20"/>
      <w:lang w:bidi="en-US"/>
    </w:rPr>
  </w:style>
  <w:style w:type="paragraph" w:styleId="Footer">
    <w:name w:val="footer"/>
    <w:basedOn w:val="Normal"/>
    <w:link w:val="FooterChar"/>
    <w:uiPriority w:val="99"/>
    <w:unhideWhenUsed/>
    <w:rsid w:val="00654611"/>
    <w:pPr>
      <w:tabs>
        <w:tab w:val="center" w:pos="4680"/>
        <w:tab w:val="right" w:pos="9360"/>
      </w:tabs>
    </w:pPr>
  </w:style>
  <w:style w:type="character" w:customStyle="1" w:styleId="FooterChar">
    <w:name w:val="Footer Char"/>
    <w:basedOn w:val="DefaultParagraphFont"/>
    <w:link w:val="Footer"/>
    <w:uiPriority w:val="99"/>
    <w:rsid w:val="00654611"/>
    <w:rPr>
      <w:rFonts w:ascii="Calibri" w:eastAsia="Calibri" w:hAnsi="Calibri" w:cs="Calibri"/>
      <w:lang w:bidi="en-US"/>
    </w:rPr>
  </w:style>
  <w:style w:type="character" w:styleId="PageNumber">
    <w:name w:val="page number"/>
    <w:basedOn w:val="DefaultParagraphFont"/>
    <w:uiPriority w:val="99"/>
    <w:semiHidden/>
    <w:unhideWhenUsed/>
    <w:rsid w:val="00654611"/>
  </w:style>
  <w:style w:type="paragraph" w:styleId="BalloonText">
    <w:name w:val="Balloon Text"/>
    <w:basedOn w:val="Normal"/>
    <w:link w:val="BalloonTextChar"/>
    <w:uiPriority w:val="99"/>
    <w:semiHidden/>
    <w:unhideWhenUsed/>
    <w:rsid w:val="00AD67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6779"/>
    <w:rPr>
      <w:rFonts w:ascii="Times New Roman" w:eastAsia="Calibri"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7014">
      <w:bodyDiv w:val="1"/>
      <w:marLeft w:val="0"/>
      <w:marRight w:val="0"/>
      <w:marTop w:val="0"/>
      <w:marBottom w:val="0"/>
      <w:divBdr>
        <w:top w:val="none" w:sz="0" w:space="0" w:color="auto"/>
        <w:left w:val="none" w:sz="0" w:space="0" w:color="auto"/>
        <w:bottom w:val="none" w:sz="0" w:space="0" w:color="auto"/>
        <w:right w:val="none" w:sz="0" w:space="0" w:color="auto"/>
      </w:divBdr>
      <w:divsChild>
        <w:div w:id="312636639">
          <w:marLeft w:val="0"/>
          <w:marRight w:val="0"/>
          <w:marTop w:val="0"/>
          <w:marBottom w:val="0"/>
          <w:divBdr>
            <w:top w:val="none" w:sz="0" w:space="0" w:color="auto"/>
            <w:left w:val="none" w:sz="0" w:space="0" w:color="auto"/>
            <w:bottom w:val="none" w:sz="0" w:space="0" w:color="auto"/>
            <w:right w:val="none" w:sz="0" w:space="0" w:color="auto"/>
          </w:divBdr>
        </w:div>
        <w:div w:id="894050772">
          <w:marLeft w:val="0"/>
          <w:marRight w:val="0"/>
          <w:marTop w:val="0"/>
          <w:marBottom w:val="0"/>
          <w:divBdr>
            <w:top w:val="none" w:sz="0" w:space="0" w:color="auto"/>
            <w:left w:val="none" w:sz="0" w:space="0" w:color="auto"/>
            <w:bottom w:val="none" w:sz="0" w:space="0" w:color="auto"/>
            <w:right w:val="none" w:sz="0" w:space="0" w:color="auto"/>
          </w:divBdr>
        </w:div>
        <w:div w:id="1315570054">
          <w:marLeft w:val="0"/>
          <w:marRight w:val="0"/>
          <w:marTop w:val="0"/>
          <w:marBottom w:val="0"/>
          <w:divBdr>
            <w:top w:val="none" w:sz="0" w:space="0" w:color="auto"/>
            <w:left w:val="none" w:sz="0" w:space="0" w:color="auto"/>
            <w:bottom w:val="none" w:sz="0" w:space="0" w:color="auto"/>
            <w:right w:val="none" w:sz="0" w:space="0" w:color="auto"/>
          </w:divBdr>
        </w:div>
        <w:div w:id="135295957">
          <w:marLeft w:val="0"/>
          <w:marRight w:val="0"/>
          <w:marTop w:val="0"/>
          <w:marBottom w:val="0"/>
          <w:divBdr>
            <w:top w:val="none" w:sz="0" w:space="0" w:color="auto"/>
            <w:left w:val="none" w:sz="0" w:space="0" w:color="auto"/>
            <w:bottom w:val="none" w:sz="0" w:space="0" w:color="auto"/>
            <w:right w:val="none" w:sz="0" w:space="0" w:color="auto"/>
          </w:divBdr>
        </w:div>
        <w:div w:id="1658607391">
          <w:marLeft w:val="0"/>
          <w:marRight w:val="0"/>
          <w:marTop w:val="0"/>
          <w:marBottom w:val="0"/>
          <w:divBdr>
            <w:top w:val="none" w:sz="0" w:space="0" w:color="auto"/>
            <w:left w:val="none" w:sz="0" w:space="0" w:color="auto"/>
            <w:bottom w:val="none" w:sz="0" w:space="0" w:color="auto"/>
            <w:right w:val="none" w:sz="0" w:space="0" w:color="auto"/>
          </w:divBdr>
        </w:div>
        <w:div w:id="1431438557">
          <w:marLeft w:val="0"/>
          <w:marRight w:val="0"/>
          <w:marTop w:val="0"/>
          <w:marBottom w:val="0"/>
          <w:divBdr>
            <w:top w:val="none" w:sz="0" w:space="0" w:color="auto"/>
            <w:left w:val="none" w:sz="0" w:space="0" w:color="auto"/>
            <w:bottom w:val="none" w:sz="0" w:space="0" w:color="auto"/>
            <w:right w:val="none" w:sz="0" w:space="0" w:color="auto"/>
          </w:divBdr>
        </w:div>
        <w:div w:id="328946155">
          <w:marLeft w:val="0"/>
          <w:marRight w:val="0"/>
          <w:marTop w:val="0"/>
          <w:marBottom w:val="0"/>
          <w:divBdr>
            <w:top w:val="none" w:sz="0" w:space="0" w:color="auto"/>
            <w:left w:val="none" w:sz="0" w:space="0" w:color="auto"/>
            <w:bottom w:val="none" w:sz="0" w:space="0" w:color="auto"/>
            <w:right w:val="none" w:sz="0" w:space="0" w:color="auto"/>
          </w:divBdr>
        </w:div>
        <w:div w:id="1320842081">
          <w:marLeft w:val="0"/>
          <w:marRight w:val="0"/>
          <w:marTop w:val="0"/>
          <w:marBottom w:val="0"/>
          <w:divBdr>
            <w:top w:val="none" w:sz="0" w:space="0" w:color="auto"/>
            <w:left w:val="none" w:sz="0" w:space="0" w:color="auto"/>
            <w:bottom w:val="none" w:sz="0" w:space="0" w:color="auto"/>
            <w:right w:val="none" w:sz="0" w:space="0" w:color="auto"/>
          </w:divBdr>
        </w:div>
        <w:div w:id="1783528797">
          <w:marLeft w:val="0"/>
          <w:marRight w:val="0"/>
          <w:marTop w:val="0"/>
          <w:marBottom w:val="0"/>
          <w:divBdr>
            <w:top w:val="none" w:sz="0" w:space="0" w:color="auto"/>
            <w:left w:val="none" w:sz="0" w:space="0" w:color="auto"/>
            <w:bottom w:val="none" w:sz="0" w:space="0" w:color="auto"/>
            <w:right w:val="none" w:sz="0" w:space="0" w:color="auto"/>
          </w:divBdr>
        </w:div>
        <w:div w:id="137429524">
          <w:marLeft w:val="0"/>
          <w:marRight w:val="0"/>
          <w:marTop w:val="0"/>
          <w:marBottom w:val="0"/>
          <w:divBdr>
            <w:top w:val="none" w:sz="0" w:space="0" w:color="auto"/>
            <w:left w:val="none" w:sz="0" w:space="0" w:color="auto"/>
            <w:bottom w:val="none" w:sz="0" w:space="0" w:color="auto"/>
            <w:right w:val="none" w:sz="0" w:space="0" w:color="auto"/>
          </w:divBdr>
        </w:div>
        <w:div w:id="971863284">
          <w:marLeft w:val="0"/>
          <w:marRight w:val="0"/>
          <w:marTop w:val="0"/>
          <w:marBottom w:val="0"/>
          <w:divBdr>
            <w:top w:val="none" w:sz="0" w:space="0" w:color="auto"/>
            <w:left w:val="none" w:sz="0" w:space="0" w:color="auto"/>
            <w:bottom w:val="none" w:sz="0" w:space="0" w:color="auto"/>
            <w:right w:val="none" w:sz="0" w:space="0" w:color="auto"/>
          </w:divBdr>
        </w:div>
        <w:div w:id="1392534627">
          <w:marLeft w:val="0"/>
          <w:marRight w:val="0"/>
          <w:marTop w:val="0"/>
          <w:marBottom w:val="0"/>
          <w:divBdr>
            <w:top w:val="none" w:sz="0" w:space="0" w:color="auto"/>
            <w:left w:val="none" w:sz="0" w:space="0" w:color="auto"/>
            <w:bottom w:val="none" w:sz="0" w:space="0" w:color="auto"/>
            <w:right w:val="none" w:sz="0" w:space="0" w:color="auto"/>
          </w:divBdr>
        </w:div>
        <w:div w:id="1576354074">
          <w:marLeft w:val="0"/>
          <w:marRight w:val="0"/>
          <w:marTop w:val="0"/>
          <w:marBottom w:val="0"/>
          <w:divBdr>
            <w:top w:val="none" w:sz="0" w:space="0" w:color="auto"/>
            <w:left w:val="none" w:sz="0" w:space="0" w:color="auto"/>
            <w:bottom w:val="none" w:sz="0" w:space="0" w:color="auto"/>
            <w:right w:val="none" w:sz="0" w:space="0" w:color="auto"/>
          </w:divBdr>
        </w:div>
        <w:div w:id="524446670">
          <w:marLeft w:val="0"/>
          <w:marRight w:val="0"/>
          <w:marTop w:val="0"/>
          <w:marBottom w:val="0"/>
          <w:divBdr>
            <w:top w:val="none" w:sz="0" w:space="0" w:color="auto"/>
            <w:left w:val="none" w:sz="0" w:space="0" w:color="auto"/>
            <w:bottom w:val="none" w:sz="0" w:space="0" w:color="auto"/>
            <w:right w:val="none" w:sz="0" w:space="0" w:color="auto"/>
          </w:divBdr>
        </w:div>
        <w:div w:id="1931620497">
          <w:marLeft w:val="0"/>
          <w:marRight w:val="0"/>
          <w:marTop w:val="0"/>
          <w:marBottom w:val="0"/>
          <w:divBdr>
            <w:top w:val="none" w:sz="0" w:space="0" w:color="auto"/>
            <w:left w:val="none" w:sz="0" w:space="0" w:color="auto"/>
            <w:bottom w:val="none" w:sz="0" w:space="0" w:color="auto"/>
            <w:right w:val="none" w:sz="0" w:space="0" w:color="auto"/>
          </w:divBdr>
        </w:div>
        <w:div w:id="1387952498">
          <w:marLeft w:val="0"/>
          <w:marRight w:val="0"/>
          <w:marTop w:val="0"/>
          <w:marBottom w:val="0"/>
          <w:divBdr>
            <w:top w:val="none" w:sz="0" w:space="0" w:color="auto"/>
            <w:left w:val="none" w:sz="0" w:space="0" w:color="auto"/>
            <w:bottom w:val="none" w:sz="0" w:space="0" w:color="auto"/>
            <w:right w:val="none" w:sz="0" w:space="0" w:color="auto"/>
          </w:divBdr>
        </w:div>
        <w:div w:id="1029990339">
          <w:marLeft w:val="0"/>
          <w:marRight w:val="0"/>
          <w:marTop w:val="0"/>
          <w:marBottom w:val="0"/>
          <w:divBdr>
            <w:top w:val="none" w:sz="0" w:space="0" w:color="auto"/>
            <w:left w:val="none" w:sz="0" w:space="0" w:color="auto"/>
            <w:bottom w:val="none" w:sz="0" w:space="0" w:color="auto"/>
            <w:right w:val="none" w:sz="0" w:space="0" w:color="auto"/>
          </w:divBdr>
        </w:div>
        <w:div w:id="1293173471">
          <w:marLeft w:val="0"/>
          <w:marRight w:val="0"/>
          <w:marTop w:val="0"/>
          <w:marBottom w:val="0"/>
          <w:divBdr>
            <w:top w:val="none" w:sz="0" w:space="0" w:color="auto"/>
            <w:left w:val="none" w:sz="0" w:space="0" w:color="auto"/>
            <w:bottom w:val="none" w:sz="0" w:space="0" w:color="auto"/>
            <w:right w:val="none" w:sz="0" w:space="0" w:color="auto"/>
          </w:divBdr>
        </w:div>
      </w:divsChild>
    </w:div>
    <w:div w:id="1981616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n.Leita@wwu.edu%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en.Leita@wwu.edu." TargetMode="External"/><Relationship Id="rId4" Type="http://schemas.openxmlformats.org/officeDocument/2006/relationships/webSettings" Target="webSettings.xml"/><Relationship Id="rId9" Type="http://schemas.openxmlformats.org/officeDocument/2006/relationships/hyperlink" Target="https://library.wwu.edu/rw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6605</Characters>
  <Application>Microsoft Office Word</Application>
  <DocSecurity>4</DocSecurity>
  <Lines>55</Lines>
  <Paragraphs>15</Paragraphs>
  <ScaleCrop>false</ScaleCrop>
  <Company>Western Washington University</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Major Application</dc:title>
  <dc:creator>Billie Lindsey</dc:creator>
  <cp:lastModifiedBy>Denise Logue</cp:lastModifiedBy>
  <cp:revision>2</cp:revision>
  <dcterms:created xsi:type="dcterms:W3CDTF">2021-03-10T18:48:00Z</dcterms:created>
  <dcterms:modified xsi:type="dcterms:W3CDTF">2021-03-10T18:48:00Z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Microsoft® Word 2016</vt:lpwstr>
  </property>
  <property fmtid="{D5CDD505-2E9C-101B-9397-08002B2CF9AE}" pid="4" name="LastSaved">
    <vt:filetime>2018-08-08T00:00:00Z</vt:filetime>
  </property>
</Properties>
</file>