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B7" w:rsidRDefault="00E253B7">
      <w:pPr>
        <w:rPr>
          <w:b/>
          <w:sz w:val="24"/>
        </w:rPr>
      </w:pPr>
      <w:bookmarkStart w:id="0" w:name="_GoBack"/>
      <w:bookmarkEnd w:id="0"/>
    </w:p>
    <w:p w:rsidR="00E253B7" w:rsidRDefault="00E253B7">
      <w:pPr>
        <w:pStyle w:val="Heading1"/>
        <w:rPr>
          <w:sz w:val="24"/>
        </w:rPr>
      </w:pPr>
    </w:p>
    <w:p w:rsidR="00E253B7" w:rsidRDefault="00E253B7">
      <w:pPr>
        <w:pStyle w:val="Heading1"/>
        <w:rPr>
          <w:sz w:val="24"/>
        </w:rPr>
      </w:pPr>
    </w:p>
    <w:p w:rsidR="00E253B7" w:rsidRDefault="00E253B7">
      <w:pPr>
        <w:pStyle w:val="Heading1"/>
        <w:rPr>
          <w:sz w:val="24"/>
        </w:rPr>
      </w:pPr>
    </w:p>
    <w:p w:rsidR="00E253B7" w:rsidRDefault="00E253B7">
      <w:pPr>
        <w:pStyle w:val="Heading1"/>
        <w:rPr>
          <w:sz w:val="24"/>
        </w:rPr>
      </w:pPr>
    </w:p>
    <w:p w:rsidR="00E253B7" w:rsidRDefault="00E253B7">
      <w:pPr>
        <w:pStyle w:val="Heading1"/>
        <w:rPr>
          <w:sz w:val="24"/>
        </w:rPr>
      </w:pPr>
      <w:r>
        <w:rPr>
          <w:sz w:val="24"/>
        </w:rPr>
        <w:t xml:space="preserve">Sara Gail Singleton </w:t>
      </w:r>
    </w:p>
    <w:p w:rsidR="00E253B7" w:rsidRDefault="00E253B7">
      <w:pPr>
        <w:rPr>
          <w:sz w:val="24"/>
        </w:rPr>
      </w:pPr>
    </w:p>
    <w:p w:rsidR="00E253B7" w:rsidRDefault="00E253B7">
      <w:pPr>
        <w:rPr>
          <w:sz w:val="24"/>
        </w:rPr>
      </w:pPr>
    </w:p>
    <w:p w:rsidR="00E253B7" w:rsidRDefault="00E253B7">
      <w:pPr>
        <w:pStyle w:val="Heading2"/>
      </w:pPr>
      <w:r>
        <w:t>Department of Political Science                               e-mail:  sara.singleton@wwu.edu</w:t>
      </w:r>
    </w:p>
    <w:p w:rsidR="00E253B7" w:rsidRDefault="00E253B7">
      <w:pPr>
        <w:pStyle w:val="Heading2"/>
      </w:pPr>
      <w:r>
        <w:t xml:space="preserve">420 </w:t>
      </w:r>
      <w:proofErr w:type="spellStart"/>
      <w:smartTag w:uri="urn:schemas-microsoft-com:office:smarttags" w:element="place">
        <w:smartTag w:uri="urn:schemas-microsoft-com:office:smarttags" w:element="City">
          <w:r>
            <w:t>Arntzen</w:t>
          </w:r>
          <w:proofErr w:type="spellEnd"/>
          <w:r>
            <w:t xml:space="preserve"> Hall</w:t>
          </w:r>
        </w:smartTag>
        <w:r>
          <w:t xml:space="preserve">, </w:t>
        </w:r>
        <w:smartTag w:uri="urn:schemas-microsoft-com:office:smarttags" w:element="State">
          <w:r>
            <w:t>MS</w:t>
          </w:r>
        </w:smartTag>
      </w:smartTag>
      <w:r>
        <w:t xml:space="preserve"> 9082</w:t>
      </w:r>
      <w:r>
        <w:tab/>
      </w:r>
      <w:r>
        <w:tab/>
      </w:r>
      <w:r>
        <w:tab/>
        <w:t xml:space="preserve">          360 650 4880</w:t>
      </w:r>
    </w:p>
    <w:p w:rsidR="00E253B7" w:rsidRDefault="00E253B7">
      <w:pPr>
        <w:pStyle w:val="Heading2"/>
      </w:pPr>
      <w:smartTag w:uri="urn:schemas-microsoft-com:office:smarttags" w:element="place">
        <w:smartTag w:uri="urn:schemas-microsoft-com:office:smarttags" w:element="PlaceName">
          <w:r>
            <w:t>Western</w:t>
          </w:r>
        </w:smartTag>
        <w:r>
          <w:t xml:space="preserve"> </w:t>
        </w:r>
        <w:smartTag w:uri="urn:schemas-microsoft-com:office:smarttags" w:element="PlaceName">
          <w:r>
            <w:t>Washington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E253B7" w:rsidRDefault="00E253B7">
      <w:pPr>
        <w:rPr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Bellingham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WA</w:t>
          </w:r>
        </w:smartTag>
        <w:r>
          <w:rPr>
            <w:sz w:val="24"/>
          </w:rPr>
          <w:t xml:space="preserve">  </w:t>
        </w:r>
        <w:smartTag w:uri="urn:schemas-microsoft-com:office:smarttags" w:element="PostalCode">
          <w:r>
            <w:rPr>
              <w:sz w:val="24"/>
            </w:rPr>
            <w:t>98225</w:t>
          </w:r>
        </w:smartTag>
      </w:smartTag>
    </w:p>
    <w:p w:rsidR="00E253B7" w:rsidRDefault="00E253B7">
      <w:pPr>
        <w:rPr>
          <w:sz w:val="24"/>
        </w:rPr>
      </w:pPr>
    </w:p>
    <w:p w:rsidR="00E253B7" w:rsidRDefault="00E253B7">
      <w:pPr>
        <w:pStyle w:val="Heading3"/>
      </w:pPr>
      <w:r>
        <w:t>Education</w:t>
      </w:r>
    </w:p>
    <w:p w:rsidR="00E253B7" w:rsidRDefault="00E253B7"/>
    <w:p w:rsidR="00E253B7" w:rsidRDefault="00E253B7">
      <w:pPr>
        <w:pStyle w:val="Heading3"/>
        <w:rPr>
          <w:b w:val="0"/>
        </w:rPr>
      </w:pPr>
      <w:r>
        <w:rPr>
          <w:b w:val="0"/>
        </w:rPr>
        <w:t xml:space="preserve">Ph.D. Political Science, </w:t>
      </w:r>
      <w:smartTag w:uri="urn:schemas-microsoft-com:office:smarttags" w:element="place">
        <w:smartTag w:uri="urn:schemas-microsoft-com:office:smarttags" w:element="PlaceType">
          <w:r>
            <w:rPr>
              <w:b w:val="0"/>
            </w:rPr>
            <w:t>University</w:t>
          </w:r>
        </w:smartTag>
        <w:r>
          <w:rPr>
            <w:b w:val="0"/>
          </w:rPr>
          <w:t xml:space="preserve"> of </w:t>
        </w:r>
        <w:smartTag w:uri="urn:schemas-microsoft-com:office:smarttags" w:element="PlaceName">
          <w:r>
            <w:rPr>
              <w:b w:val="0"/>
            </w:rPr>
            <w:t>Washington</w:t>
          </w:r>
        </w:smartTag>
      </w:smartTag>
      <w:r>
        <w:rPr>
          <w:b w:val="0"/>
        </w:rPr>
        <w:t>, 1994</w:t>
      </w:r>
    </w:p>
    <w:p w:rsidR="00E253B7" w:rsidRDefault="00E253B7">
      <w:pPr>
        <w:rPr>
          <w:sz w:val="24"/>
        </w:rPr>
      </w:pPr>
      <w:r>
        <w:rPr>
          <w:sz w:val="24"/>
        </w:rPr>
        <w:t xml:space="preserve">M.A. Political Science,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Washington</w:t>
          </w:r>
        </w:smartTag>
      </w:smartTag>
      <w:r>
        <w:rPr>
          <w:sz w:val="24"/>
        </w:rPr>
        <w:t>, 1989</w:t>
      </w:r>
    </w:p>
    <w:p w:rsidR="00E253B7" w:rsidRDefault="00E253B7">
      <w:pPr>
        <w:rPr>
          <w:sz w:val="24"/>
        </w:rPr>
      </w:pPr>
      <w:r>
        <w:rPr>
          <w:sz w:val="24"/>
        </w:rPr>
        <w:t xml:space="preserve">B.A. Communications (news-editorial),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Washington</w:t>
          </w:r>
        </w:smartTag>
      </w:smartTag>
      <w:r>
        <w:rPr>
          <w:sz w:val="24"/>
        </w:rPr>
        <w:t>, 1981</w:t>
      </w:r>
    </w:p>
    <w:p w:rsidR="00E253B7" w:rsidRDefault="00E253B7">
      <w:pPr>
        <w:rPr>
          <w:sz w:val="24"/>
        </w:rPr>
      </w:pPr>
    </w:p>
    <w:p w:rsidR="00E253B7" w:rsidRDefault="00E253B7">
      <w:pPr>
        <w:spacing w:line="360" w:lineRule="auto"/>
        <w:rPr>
          <w:b/>
          <w:sz w:val="24"/>
        </w:rPr>
      </w:pPr>
      <w:r>
        <w:rPr>
          <w:b/>
          <w:sz w:val="24"/>
        </w:rPr>
        <w:t>Awards</w:t>
      </w:r>
      <w:r w:rsidR="00456F06">
        <w:rPr>
          <w:b/>
          <w:sz w:val="24"/>
        </w:rPr>
        <w:t>,</w:t>
      </w:r>
      <w:r>
        <w:rPr>
          <w:b/>
          <w:sz w:val="24"/>
        </w:rPr>
        <w:t xml:space="preserve"> Fellowships</w:t>
      </w:r>
      <w:r w:rsidR="00456F06">
        <w:rPr>
          <w:b/>
          <w:sz w:val="24"/>
        </w:rPr>
        <w:t xml:space="preserve"> and Grants</w:t>
      </w:r>
    </w:p>
    <w:p w:rsidR="002A50FE" w:rsidRDefault="002A50FE" w:rsidP="002A50FE">
      <w:pPr>
        <w:rPr>
          <w:sz w:val="24"/>
        </w:rPr>
      </w:pPr>
      <w:proofErr w:type="spellStart"/>
      <w:r>
        <w:rPr>
          <w:sz w:val="24"/>
        </w:rPr>
        <w:t>SeaGrant</w:t>
      </w:r>
      <w:proofErr w:type="spellEnd"/>
      <w:r>
        <w:rPr>
          <w:sz w:val="24"/>
        </w:rPr>
        <w:t xml:space="preserve"> Research Grant: “Governing Complex Environmental Commons: Stakeholder Partnerships in Salmon Recovery in Washington and Oregon,”  2012-2014.  Co-P-I: </w:t>
      </w:r>
      <w:proofErr w:type="spellStart"/>
      <w:r>
        <w:rPr>
          <w:sz w:val="24"/>
        </w:rPr>
        <w:t>Nives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Dolsak</w:t>
      </w:r>
      <w:proofErr w:type="spellEnd"/>
      <w:r>
        <w:rPr>
          <w:sz w:val="24"/>
        </w:rPr>
        <w:t xml:space="preserve">, University of Washington.  </w:t>
      </w:r>
    </w:p>
    <w:p w:rsidR="002A50FE" w:rsidRPr="002A50FE" w:rsidRDefault="002A50FE" w:rsidP="002A50FE">
      <w:pPr>
        <w:rPr>
          <w:rFonts w:ascii="Arial" w:eastAsia="Calibri" w:hAnsi="Arial" w:cs="Arial"/>
          <w:i/>
          <w:iCs/>
          <w:color w:val="333333"/>
          <w:sz w:val="24"/>
          <w:szCs w:val="24"/>
        </w:rPr>
      </w:pPr>
    </w:p>
    <w:p w:rsidR="00456F06" w:rsidRPr="00456F06" w:rsidRDefault="00456F06">
      <w:pPr>
        <w:spacing w:line="360" w:lineRule="auto"/>
        <w:rPr>
          <w:sz w:val="24"/>
        </w:rPr>
      </w:pPr>
      <w:r>
        <w:rPr>
          <w:sz w:val="24"/>
        </w:rPr>
        <w:t>Border Policy Research Grant—2006-2007</w:t>
      </w:r>
    </w:p>
    <w:p w:rsidR="00E253B7" w:rsidRDefault="00E253B7">
      <w:pPr>
        <w:pStyle w:val="Heading2"/>
        <w:spacing w:line="360" w:lineRule="auto"/>
      </w:pPr>
      <w:r>
        <w:t xml:space="preserve">The Barbara </w:t>
      </w:r>
      <w:proofErr w:type="spellStart"/>
      <w:r>
        <w:t>Greenbaum</w:t>
      </w:r>
      <w:proofErr w:type="spellEnd"/>
      <w:r>
        <w:t xml:space="preserve"> Newcomb Fellow Stipend, 1999-2000, </w:t>
      </w:r>
      <w:smartTag w:uri="urn:schemas-microsoft-com:office:smarttags" w:element="place">
        <w:smartTag w:uri="urn:schemas-microsoft-com:office:smarttags" w:element="PlaceName">
          <w:r>
            <w:t>Tulane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E253B7" w:rsidRDefault="00E253B7">
      <w:pPr>
        <w:pStyle w:val="Heading2"/>
        <w:spacing w:line="360" w:lineRule="auto"/>
      </w:pPr>
      <w:r>
        <w:t xml:space="preserve">College Preparation Scholarship Foundation Award, Tulane-Xavier Program, 1998 </w:t>
      </w:r>
    </w:p>
    <w:p w:rsidR="00E253B7" w:rsidRDefault="00E253B7">
      <w:pPr>
        <w:pStyle w:val="Heading2"/>
        <w:spacing w:line="360" w:lineRule="auto"/>
      </w:pPr>
      <w:r>
        <w:t xml:space="preserve">Lilly Endowment Teaching and Research Fellowship, 1997-98, </w:t>
      </w:r>
      <w:smartTag w:uri="urn:schemas-microsoft-com:office:smarttags" w:element="place">
        <w:smartTag w:uri="urn:schemas-microsoft-com:office:smarttags" w:element="PlaceName">
          <w:r>
            <w:t>Tulane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</w:t>
      </w:r>
    </w:p>
    <w:p w:rsidR="00E253B7" w:rsidRDefault="00E253B7">
      <w:pPr>
        <w:pStyle w:val="Heading2"/>
        <w:spacing w:line="360" w:lineRule="auto"/>
      </w:pPr>
      <w:r>
        <w:t xml:space="preserve">Department of Energy Course Development Grant, </w:t>
      </w:r>
      <w:smartTag w:uri="urn:schemas-microsoft-com:office:smarttags" w:element="place">
        <w:smartTag w:uri="urn:schemas-microsoft-com:office:smarttags" w:element="PlaceName">
          <w:r>
            <w:t>Tulane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, 1997 </w:t>
      </w:r>
    </w:p>
    <w:p w:rsidR="00E253B7" w:rsidRDefault="00E253B7">
      <w:pPr>
        <w:pStyle w:val="Heading2"/>
        <w:spacing w:line="360" w:lineRule="auto"/>
      </w:pPr>
      <w:r>
        <w:t>Western Political Science Association Annual Best Dissertation Award, 1995</w:t>
      </w:r>
    </w:p>
    <w:p w:rsidR="00E253B7" w:rsidRDefault="00E253B7">
      <w:pPr>
        <w:pStyle w:val="Heading2"/>
        <w:spacing w:line="360" w:lineRule="auto"/>
      </w:pPr>
      <w:r>
        <w:t xml:space="preserve">University of </w:t>
      </w:r>
      <w:smartTag w:uri="urn:schemas-microsoft-com:office:smarttags" w:element="place">
        <w:smartTag w:uri="urn:schemas-microsoft-com:office:smarttags" w:element="PlaceName">
          <w:r>
            <w:t>Washington</w:t>
          </w:r>
        </w:smartTag>
        <w:r>
          <w:t xml:space="preserve"> </w:t>
        </w:r>
        <w:smartTag w:uri="urn:schemas-microsoft-com:office:smarttags" w:element="PlaceName">
          <w:r>
            <w:t>Graduate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Dissertation Fellowship, 1992</w:t>
      </w:r>
    </w:p>
    <w:p w:rsidR="00E253B7" w:rsidRDefault="00E253B7">
      <w:pPr>
        <w:pStyle w:val="BodyText"/>
      </w:pPr>
      <w:r>
        <w:t xml:space="preserve">Bennett Prize for Outstanding Graduate Student Paper, Department of Political Science,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Washington</w:t>
          </w:r>
        </w:smartTag>
      </w:smartTag>
      <w:r>
        <w:t>, 1990</w:t>
      </w:r>
    </w:p>
    <w:p w:rsidR="00E253B7" w:rsidRDefault="00E253B7">
      <w:pPr>
        <w:rPr>
          <w:sz w:val="24"/>
        </w:rPr>
      </w:pPr>
    </w:p>
    <w:p w:rsidR="00E253B7" w:rsidRDefault="00E253B7" w:rsidP="007A25DB">
      <w:pPr>
        <w:pStyle w:val="Heading3"/>
      </w:pPr>
      <w:r>
        <w:t>Areas of Research and Teaching Interests</w:t>
      </w:r>
    </w:p>
    <w:p w:rsidR="007A25DB" w:rsidRDefault="007A25DB">
      <w:pPr>
        <w:pStyle w:val="Heading2"/>
      </w:pPr>
    </w:p>
    <w:p w:rsidR="00E253B7" w:rsidRDefault="00E253B7">
      <w:pPr>
        <w:pStyle w:val="Heading2"/>
      </w:pPr>
      <w:r>
        <w:t>Environmental Politics and Policy</w:t>
      </w:r>
    </w:p>
    <w:p w:rsidR="00E253B7" w:rsidRDefault="00E253B7">
      <w:pPr>
        <w:pStyle w:val="Heading2"/>
      </w:pPr>
      <w:r>
        <w:t xml:space="preserve">Political Economy </w:t>
      </w:r>
      <w:r>
        <w:tab/>
      </w:r>
      <w:r>
        <w:tab/>
      </w:r>
      <w:r>
        <w:tab/>
      </w:r>
      <w:r>
        <w:tab/>
      </w:r>
    </w:p>
    <w:p w:rsidR="00E253B7" w:rsidRDefault="00E253B7">
      <w:pPr>
        <w:pStyle w:val="Heading2"/>
      </w:pPr>
      <w:r>
        <w:t xml:space="preserve">Inequality and Public Policy </w:t>
      </w:r>
    </w:p>
    <w:p w:rsidR="00E253B7" w:rsidRDefault="00E253B7">
      <w:p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E253B7" w:rsidRDefault="00E253B7">
      <w:pPr>
        <w:pStyle w:val="Heading3"/>
        <w:rPr>
          <w:u w:val="single"/>
        </w:rPr>
      </w:pPr>
      <w:r>
        <w:rPr>
          <w:u w:val="single"/>
        </w:rPr>
        <w:lastRenderedPageBreak/>
        <w:t xml:space="preserve">Publications </w:t>
      </w:r>
    </w:p>
    <w:p w:rsidR="00E253B7" w:rsidRDefault="00E253B7">
      <w:pPr>
        <w:pStyle w:val="Heading3"/>
      </w:pPr>
    </w:p>
    <w:p w:rsidR="00E253B7" w:rsidRDefault="00E253B7">
      <w:pPr>
        <w:pStyle w:val="Heading3"/>
      </w:pPr>
      <w:r>
        <w:t>Book</w:t>
      </w:r>
    </w:p>
    <w:p w:rsidR="00E253B7" w:rsidRDefault="00E253B7">
      <w:pPr>
        <w:rPr>
          <w:sz w:val="24"/>
        </w:rPr>
      </w:pPr>
      <w:r>
        <w:rPr>
          <w:i/>
          <w:sz w:val="24"/>
        </w:rPr>
        <w:t xml:space="preserve">Constructing Cooperation:  the Evolution of Institutions of </w:t>
      </w:r>
      <w:proofErr w:type="spellStart"/>
      <w:r>
        <w:rPr>
          <w:i/>
          <w:sz w:val="24"/>
        </w:rPr>
        <w:t>Comanagement</w:t>
      </w:r>
      <w:proofErr w:type="spellEnd"/>
      <w:r>
        <w:rPr>
          <w:i/>
          <w:sz w:val="24"/>
        </w:rPr>
        <w:t xml:space="preserve">.  </w:t>
      </w:r>
      <w:r>
        <w:rPr>
          <w:sz w:val="24"/>
        </w:rPr>
        <w:t xml:space="preserve"> </w:t>
      </w:r>
      <w:smartTag w:uri="urn:schemas-microsoft-com:office:smarttags" w:element="City">
        <w:r>
          <w:rPr>
            <w:sz w:val="24"/>
          </w:rPr>
          <w:t>Ann Arbor</w:t>
        </w:r>
      </w:smartTag>
      <w:r>
        <w:rPr>
          <w:sz w:val="24"/>
        </w:rPr>
        <w:t xml:space="preserve">: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Michigan</w:t>
          </w:r>
        </w:smartTag>
      </w:smartTag>
      <w:r>
        <w:rPr>
          <w:sz w:val="24"/>
        </w:rPr>
        <w:t xml:space="preserve"> Press, 1998. 165 pages.  </w:t>
      </w:r>
    </w:p>
    <w:p w:rsidR="00E253B7" w:rsidRDefault="00E253B7">
      <w:pPr>
        <w:pStyle w:val="Heading3"/>
      </w:pPr>
      <w:r>
        <w:t xml:space="preserve"> </w:t>
      </w:r>
    </w:p>
    <w:p w:rsidR="00E253B7" w:rsidRDefault="00E253B7">
      <w:pPr>
        <w:pStyle w:val="Heading3"/>
        <w:rPr>
          <w:bCs/>
        </w:rPr>
      </w:pPr>
      <w:r>
        <w:rPr>
          <w:bCs/>
        </w:rPr>
        <w:t xml:space="preserve">Refereed articles or chapters in refereed books </w:t>
      </w:r>
    </w:p>
    <w:p w:rsidR="007A25DB" w:rsidRDefault="007A25DB" w:rsidP="007A25DB">
      <w:pPr>
        <w:rPr>
          <w:sz w:val="24"/>
        </w:rPr>
      </w:pPr>
      <w:r>
        <w:rPr>
          <w:sz w:val="24"/>
        </w:rPr>
        <w:t xml:space="preserve">“Not Our Borders’: Indigenous People and the struggle to Maintain Shared Cultures and Polities in the Post-9/11 United States,” 2008.   </w:t>
      </w:r>
      <w:r>
        <w:rPr>
          <w:i/>
          <w:sz w:val="24"/>
        </w:rPr>
        <w:t>Journal of Borderlands Studies</w:t>
      </w:r>
      <w:r>
        <w:rPr>
          <w:sz w:val="24"/>
        </w:rPr>
        <w:t xml:space="preserve"> 23:3:1-16. </w:t>
      </w:r>
    </w:p>
    <w:p w:rsidR="007A25DB" w:rsidRDefault="007A25DB" w:rsidP="007A25DB">
      <w:pPr>
        <w:rPr>
          <w:sz w:val="24"/>
        </w:rPr>
      </w:pPr>
    </w:p>
    <w:p w:rsidR="007A25DB" w:rsidRPr="007A25DB" w:rsidRDefault="007A25DB" w:rsidP="007A25DB">
      <w:pPr>
        <w:rPr>
          <w:i/>
          <w:sz w:val="24"/>
        </w:rPr>
      </w:pPr>
      <w:r>
        <w:rPr>
          <w:sz w:val="24"/>
        </w:rPr>
        <w:t xml:space="preserve">“Native People and Marine Protected Areas: </w:t>
      </w:r>
      <w:r w:rsidR="001434B6">
        <w:rPr>
          <w:sz w:val="24"/>
        </w:rPr>
        <w:t xml:space="preserve"> 2009. </w:t>
      </w:r>
      <w:r>
        <w:rPr>
          <w:sz w:val="24"/>
        </w:rPr>
        <w:t xml:space="preserve"> How “Stakeholder” Processes Fail to address Conflicts in Complex, Real-</w:t>
      </w:r>
      <w:r w:rsidR="001434B6">
        <w:rPr>
          <w:sz w:val="24"/>
        </w:rPr>
        <w:t>World Environments,”</w:t>
      </w:r>
      <w:r>
        <w:rPr>
          <w:sz w:val="24"/>
        </w:rPr>
        <w:t xml:space="preserve"> </w:t>
      </w:r>
      <w:r>
        <w:rPr>
          <w:i/>
          <w:sz w:val="24"/>
        </w:rPr>
        <w:t>Coastal Management: The international journal of marine environmenta</w:t>
      </w:r>
      <w:r w:rsidR="00A757BE">
        <w:rPr>
          <w:i/>
          <w:sz w:val="24"/>
        </w:rPr>
        <w:t>l</w:t>
      </w:r>
      <w:r>
        <w:rPr>
          <w:i/>
          <w:sz w:val="24"/>
        </w:rPr>
        <w:t xml:space="preserve"> resources, law and society.”  </w:t>
      </w:r>
    </w:p>
    <w:p w:rsidR="007A25DB" w:rsidRPr="007A25DB" w:rsidRDefault="007A25DB" w:rsidP="007A25DB"/>
    <w:p w:rsidR="007A25DB" w:rsidRDefault="007A25DB" w:rsidP="007A25DB">
      <w:r>
        <w:t>“</w:t>
      </w:r>
      <w:r>
        <w:rPr>
          <w:sz w:val="24"/>
        </w:rPr>
        <w:t xml:space="preserve">How Distributional Conflicts Shape </w:t>
      </w:r>
      <w:proofErr w:type="spellStart"/>
      <w:r>
        <w:rPr>
          <w:sz w:val="24"/>
        </w:rPr>
        <w:t>Comanagement</w:t>
      </w:r>
      <w:proofErr w:type="spellEnd"/>
      <w:r>
        <w:rPr>
          <w:sz w:val="24"/>
        </w:rPr>
        <w:t xml:space="preserve"> Institutions in </w:t>
      </w:r>
      <w:smartTag w:uri="urn:schemas-microsoft-com:office:smarttags" w:element="place">
        <w:r>
          <w:rPr>
            <w:sz w:val="24"/>
          </w:rPr>
          <w:t>Pacific Northwest</w:t>
        </w:r>
      </w:smartTag>
      <w:r>
        <w:rPr>
          <w:sz w:val="24"/>
        </w:rPr>
        <w:t xml:space="preserve"> Tribal Fisheries,” in </w:t>
      </w:r>
      <w:r>
        <w:rPr>
          <w:i/>
          <w:iCs/>
          <w:sz w:val="24"/>
        </w:rPr>
        <w:t>Inequality, Cooperation and Environmental Sustainability</w:t>
      </w:r>
      <w:r>
        <w:rPr>
          <w:sz w:val="24"/>
        </w:rPr>
        <w:t xml:space="preserve">, Jean-Marie </w:t>
      </w:r>
      <w:proofErr w:type="spellStart"/>
      <w:r>
        <w:rPr>
          <w:sz w:val="24"/>
        </w:rPr>
        <w:t>Baland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Pranab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Bardhan</w:t>
      </w:r>
      <w:proofErr w:type="spellEnd"/>
      <w:r>
        <w:rPr>
          <w:sz w:val="24"/>
        </w:rPr>
        <w:t xml:space="preserve">, Samuel Bowles, eds. 2006.  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Princeton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 xml:space="preserve"> Press </w:t>
      </w:r>
    </w:p>
    <w:p w:rsidR="007A25DB" w:rsidRDefault="007A25DB" w:rsidP="007A25DB">
      <w:pPr>
        <w:rPr>
          <w:sz w:val="24"/>
        </w:rPr>
      </w:pPr>
    </w:p>
    <w:p w:rsidR="00E253B7" w:rsidRDefault="00E253B7">
      <w:pPr>
        <w:rPr>
          <w:i/>
          <w:iCs/>
          <w:sz w:val="24"/>
        </w:rPr>
      </w:pPr>
      <w:r>
        <w:rPr>
          <w:sz w:val="24"/>
        </w:rPr>
        <w:t xml:space="preserve">“Watershed Planning in the American West:  The Good, the Bad and the Ugly,”  </w:t>
      </w:r>
      <w:r>
        <w:rPr>
          <w:i/>
          <w:iCs/>
          <w:sz w:val="24"/>
        </w:rPr>
        <w:t>Environmental Politics</w:t>
      </w:r>
      <w:r>
        <w:rPr>
          <w:sz w:val="24"/>
        </w:rPr>
        <w:t xml:space="preserve">, vol. 11, no.3 (2002):54-75 </w:t>
      </w:r>
      <w:r>
        <w:rPr>
          <w:i/>
          <w:iCs/>
          <w:sz w:val="24"/>
        </w:rPr>
        <w:t xml:space="preserve">.  </w:t>
      </w:r>
    </w:p>
    <w:p w:rsidR="00E253B7" w:rsidRDefault="00E253B7">
      <w:pPr>
        <w:rPr>
          <w:i/>
          <w:iCs/>
          <w:sz w:val="24"/>
        </w:rPr>
      </w:pPr>
    </w:p>
    <w:p w:rsidR="00E253B7" w:rsidRDefault="00E253B7">
      <w:pPr>
        <w:rPr>
          <w:sz w:val="24"/>
        </w:rPr>
      </w:pPr>
      <w:r>
        <w:rPr>
          <w:sz w:val="24"/>
        </w:rPr>
        <w:t xml:space="preserve">“Communities, States, and the Governance of Pacific Northwest Salmon Fisheries” p.138-156 in </w:t>
      </w:r>
      <w:r>
        <w:rPr>
          <w:i/>
          <w:iCs/>
          <w:sz w:val="24"/>
        </w:rPr>
        <w:t>Natural Communities? Ethnicity, Gender, and the State in Community-based Conservation,</w:t>
      </w:r>
      <w:r>
        <w:rPr>
          <w:sz w:val="24"/>
        </w:rPr>
        <w:t xml:space="preserve"> p.</w:t>
      </w:r>
      <w:r>
        <w:rPr>
          <w:i/>
          <w:iCs/>
          <w:sz w:val="24"/>
        </w:rPr>
        <w:t xml:space="preserve"> </w:t>
      </w:r>
      <w:r>
        <w:rPr>
          <w:sz w:val="24"/>
        </w:rPr>
        <w:t xml:space="preserve">138-156, </w:t>
      </w:r>
      <w:proofErr w:type="spellStart"/>
      <w:r>
        <w:rPr>
          <w:sz w:val="24"/>
        </w:rPr>
        <w:t>Arun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Agrawal</w:t>
      </w:r>
      <w:proofErr w:type="spellEnd"/>
      <w:r>
        <w:rPr>
          <w:sz w:val="24"/>
        </w:rPr>
        <w:t xml:space="preserve"> and Clark G. Gibson, eds., Rutgers University Press, 2001. (Revised version of “Commons Problems, Collective Action and Efficiency,” below). </w:t>
      </w:r>
    </w:p>
    <w:p w:rsidR="00E253B7" w:rsidRDefault="00E253B7">
      <w:pPr>
        <w:rPr>
          <w:sz w:val="24"/>
        </w:rPr>
      </w:pPr>
    </w:p>
    <w:p w:rsidR="00E253B7" w:rsidRDefault="00E253B7">
      <w:pPr>
        <w:rPr>
          <w:iCs/>
          <w:sz w:val="24"/>
        </w:rPr>
      </w:pPr>
      <w:r>
        <w:rPr>
          <w:sz w:val="24"/>
        </w:rPr>
        <w:t xml:space="preserve"> “Cooperation or Capture?  The Paradox of </w:t>
      </w:r>
      <w:proofErr w:type="spellStart"/>
      <w:r>
        <w:rPr>
          <w:sz w:val="24"/>
        </w:rPr>
        <w:t>Comanagement</w:t>
      </w:r>
      <w:proofErr w:type="spellEnd"/>
      <w:r>
        <w:rPr>
          <w:sz w:val="24"/>
        </w:rPr>
        <w:t xml:space="preserve"> and Community Participation in Natural Resource Management and Environmental Politics.” </w:t>
      </w:r>
      <w:r>
        <w:rPr>
          <w:i/>
          <w:sz w:val="24"/>
        </w:rPr>
        <w:t xml:space="preserve">Environmental Politics, </w:t>
      </w:r>
      <w:r>
        <w:rPr>
          <w:iCs/>
          <w:sz w:val="24"/>
        </w:rPr>
        <w:t>vol. 9, no. 2 (2000): 1-21.  Same article is reproduced in the CD  “</w:t>
      </w:r>
      <w:proofErr w:type="spellStart"/>
      <w:r>
        <w:rPr>
          <w:iCs/>
          <w:sz w:val="24"/>
        </w:rPr>
        <w:t>Microbehavior</w:t>
      </w:r>
      <w:proofErr w:type="spellEnd"/>
      <w:r>
        <w:rPr>
          <w:iCs/>
          <w:sz w:val="24"/>
        </w:rPr>
        <w:t xml:space="preserve"> and </w:t>
      </w:r>
      <w:proofErr w:type="spellStart"/>
      <w:r>
        <w:rPr>
          <w:iCs/>
          <w:sz w:val="24"/>
        </w:rPr>
        <w:t>Macroresults</w:t>
      </w:r>
      <w:proofErr w:type="spellEnd"/>
      <w:r>
        <w:rPr>
          <w:iCs/>
          <w:sz w:val="24"/>
        </w:rPr>
        <w:t xml:space="preserve">: Proceedings of the Tenth Biennial Conference of the International Institute of Fisheries Economics and Trade,” July 10-14, 2000.  </w:t>
      </w:r>
    </w:p>
    <w:p w:rsidR="00E253B7" w:rsidRDefault="00E253B7">
      <w:pPr>
        <w:rPr>
          <w:sz w:val="24"/>
        </w:rPr>
      </w:pPr>
    </w:p>
    <w:p w:rsidR="00E253B7" w:rsidRDefault="00E253B7">
      <w:pPr>
        <w:rPr>
          <w:sz w:val="24"/>
        </w:rPr>
      </w:pPr>
      <w:r>
        <w:rPr>
          <w:sz w:val="24"/>
        </w:rPr>
        <w:t xml:space="preserve">“Commons Problems, Collective Action and Efficiency:  Past and Present Institutions of Governance in Pacific Northwest Salmon Fisheries,” </w:t>
      </w:r>
      <w:r>
        <w:rPr>
          <w:i/>
          <w:sz w:val="24"/>
        </w:rPr>
        <w:t xml:space="preserve">Journal of Theoretical Politics, </w:t>
      </w:r>
      <w:r>
        <w:rPr>
          <w:iCs/>
          <w:sz w:val="24"/>
        </w:rPr>
        <w:t xml:space="preserve">vol. 11, no. 3 (1999): 367-391. </w:t>
      </w:r>
      <w:r>
        <w:rPr>
          <w:sz w:val="24"/>
        </w:rPr>
        <w:t xml:space="preserve"> </w:t>
      </w:r>
      <w:r>
        <w:rPr>
          <w:i/>
          <w:sz w:val="24"/>
        </w:rPr>
        <w:t xml:space="preserve"> </w:t>
      </w:r>
    </w:p>
    <w:p w:rsidR="00E253B7" w:rsidRDefault="00E253B7">
      <w:pPr>
        <w:rPr>
          <w:i/>
          <w:sz w:val="24"/>
        </w:rPr>
      </w:pPr>
    </w:p>
    <w:p w:rsidR="00E253B7" w:rsidRDefault="00E253B7">
      <w:pPr>
        <w:rPr>
          <w:sz w:val="24"/>
        </w:rPr>
      </w:pPr>
      <w:r>
        <w:rPr>
          <w:sz w:val="24"/>
        </w:rPr>
        <w:t xml:space="preserve">“The Communal Resource: Transaction Costs and the Solution of Collective Action Problems,” co-authored with Michael Taylor. </w:t>
      </w:r>
      <w:r>
        <w:rPr>
          <w:i/>
          <w:sz w:val="24"/>
        </w:rPr>
        <w:t>Politics and Society</w:t>
      </w:r>
      <w:r>
        <w:rPr>
          <w:sz w:val="24"/>
        </w:rPr>
        <w:t xml:space="preserve">, vol. 21, no.2 (1993): 195-214.  Reprinted in </w:t>
      </w:r>
      <w:r>
        <w:rPr>
          <w:i/>
          <w:sz w:val="24"/>
        </w:rPr>
        <w:t xml:space="preserve">Proceedings of a Conference on Linking Local and Global Commons, </w:t>
      </w:r>
      <w:r>
        <w:rPr>
          <w:sz w:val="24"/>
        </w:rPr>
        <w:t xml:space="preserve">Robert </w:t>
      </w:r>
      <w:proofErr w:type="spellStart"/>
      <w:r>
        <w:rPr>
          <w:sz w:val="24"/>
        </w:rPr>
        <w:t>Keohane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Elinor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Ostrom</w:t>
      </w:r>
      <w:proofErr w:type="spellEnd"/>
      <w:r>
        <w:rPr>
          <w:sz w:val="24"/>
        </w:rPr>
        <w:t>, eds</w:t>
      </w:r>
      <w:r>
        <w:rPr>
          <w:i/>
          <w:sz w:val="24"/>
        </w:rPr>
        <w:t xml:space="preserve">.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Harvard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Center</w:t>
          </w:r>
        </w:smartTag>
      </w:smartTag>
      <w:r>
        <w:rPr>
          <w:sz w:val="24"/>
        </w:rPr>
        <w:t xml:space="preserve"> for International Affairs: 1993. </w:t>
      </w:r>
    </w:p>
    <w:p w:rsidR="00E253B7" w:rsidRDefault="00E253B7">
      <w:pPr>
        <w:rPr>
          <w:sz w:val="24"/>
        </w:rPr>
      </w:pPr>
    </w:p>
    <w:p w:rsidR="00E253B7" w:rsidRDefault="00E253B7">
      <w:pPr>
        <w:rPr>
          <w:sz w:val="24"/>
        </w:rPr>
      </w:pPr>
      <w:r>
        <w:rPr>
          <w:sz w:val="24"/>
        </w:rPr>
        <w:t xml:space="preserve">“Common Property, Collective Action and Community,” co-authored with Michael Taylor. </w:t>
      </w:r>
      <w:r>
        <w:rPr>
          <w:i/>
          <w:sz w:val="24"/>
        </w:rPr>
        <w:t xml:space="preserve">The Journal of Theoretical Politics, </w:t>
      </w:r>
      <w:r>
        <w:rPr>
          <w:sz w:val="24"/>
        </w:rPr>
        <w:t xml:space="preserve">vol. 4, no. 3 (1992): 309-324. </w:t>
      </w:r>
    </w:p>
    <w:p w:rsidR="00E253B7" w:rsidRDefault="00E253B7">
      <w:pPr>
        <w:rPr>
          <w:sz w:val="24"/>
        </w:rPr>
      </w:pPr>
    </w:p>
    <w:p w:rsidR="00E253B7" w:rsidRDefault="00E253B7">
      <w:pPr>
        <w:rPr>
          <w:sz w:val="24"/>
        </w:rPr>
      </w:pPr>
      <w:r>
        <w:rPr>
          <w:sz w:val="24"/>
        </w:rPr>
        <w:lastRenderedPageBreak/>
        <w:t xml:space="preserve">“Women in the ‘Working Man’s Paradise’: Sole Parents, The Women’s Movement and the Social Policy Bargain in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</w:rPr>
            <w:t>Australia</w:t>
          </w:r>
        </w:smartTag>
      </w:smartTag>
      <w:r>
        <w:rPr>
          <w:sz w:val="24"/>
        </w:rPr>
        <w:t xml:space="preserve">,” co-authored with Margaret Levi.  </w:t>
      </w:r>
      <w:r>
        <w:rPr>
          <w:i/>
          <w:sz w:val="24"/>
        </w:rPr>
        <w:t>Social Research</w:t>
      </w:r>
      <w:r>
        <w:rPr>
          <w:sz w:val="24"/>
        </w:rPr>
        <w:t xml:space="preserve">, </w:t>
      </w:r>
      <w:proofErr w:type="spellStart"/>
      <w:r>
        <w:rPr>
          <w:sz w:val="24"/>
        </w:rPr>
        <w:t>vol</w:t>
      </w:r>
      <w:proofErr w:type="spellEnd"/>
      <w:r>
        <w:rPr>
          <w:sz w:val="24"/>
        </w:rPr>
        <w:t xml:space="preserve"> 58, no. 3 (1991):627-651. </w:t>
      </w:r>
    </w:p>
    <w:p w:rsidR="00E253B7" w:rsidRDefault="00E253B7">
      <w:pPr>
        <w:rPr>
          <w:sz w:val="24"/>
        </w:rPr>
      </w:pPr>
    </w:p>
    <w:p w:rsidR="00E253B7" w:rsidRDefault="00E253B7">
      <w:pPr>
        <w:pStyle w:val="Heading3"/>
        <w:rPr>
          <w:bCs/>
        </w:rPr>
      </w:pPr>
      <w:proofErr w:type="spellStart"/>
      <w:r>
        <w:rPr>
          <w:bCs/>
        </w:rPr>
        <w:t>Nonrefereed</w:t>
      </w:r>
      <w:proofErr w:type="spellEnd"/>
    </w:p>
    <w:p w:rsidR="00E253B7" w:rsidRDefault="00E253B7">
      <w:pPr>
        <w:rPr>
          <w:b/>
          <w:bCs/>
          <w:sz w:val="24"/>
        </w:rPr>
      </w:pPr>
    </w:p>
    <w:p w:rsidR="00E253B7" w:rsidRDefault="00E253B7">
      <w:pPr>
        <w:rPr>
          <w:i/>
          <w:iCs/>
          <w:sz w:val="24"/>
        </w:rPr>
      </w:pPr>
      <w:r>
        <w:rPr>
          <w:sz w:val="24"/>
        </w:rPr>
        <w:t xml:space="preserve">“A Response to Steins, Edwards and </w:t>
      </w:r>
      <w:proofErr w:type="spellStart"/>
      <w:r>
        <w:rPr>
          <w:sz w:val="24"/>
        </w:rPr>
        <w:t>Roling’s</w:t>
      </w:r>
      <w:proofErr w:type="spellEnd"/>
      <w:r>
        <w:rPr>
          <w:sz w:val="24"/>
        </w:rPr>
        <w:t xml:space="preserve"> “Re-designed Principles for CPR Theory,” </w:t>
      </w:r>
      <w:r>
        <w:rPr>
          <w:i/>
          <w:iCs/>
          <w:sz w:val="24"/>
        </w:rPr>
        <w:t>The Common Property Resource Digest</w:t>
      </w:r>
      <w:r>
        <w:rPr>
          <w:sz w:val="24"/>
        </w:rPr>
        <w:t xml:space="preserve">, no. 53 (2000):5-6. </w:t>
      </w:r>
    </w:p>
    <w:p w:rsidR="00E253B7" w:rsidRDefault="00E253B7">
      <w:pPr>
        <w:rPr>
          <w:i/>
          <w:iCs/>
          <w:sz w:val="24"/>
        </w:rPr>
      </w:pPr>
      <w:r>
        <w:rPr>
          <w:sz w:val="24"/>
        </w:rPr>
        <w:t xml:space="preserve"> </w:t>
      </w:r>
    </w:p>
    <w:p w:rsidR="00E253B7" w:rsidRDefault="00E253B7">
      <w:pPr>
        <w:pStyle w:val="Heading3"/>
        <w:rPr>
          <w:u w:val="single"/>
        </w:rPr>
      </w:pPr>
    </w:p>
    <w:p w:rsidR="00E253B7" w:rsidRDefault="00E253B7">
      <w:pPr>
        <w:pStyle w:val="Heading3"/>
        <w:rPr>
          <w:u w:val="single"/>
        </w:rPr>
      </w:pPr>
      <w:r>
        <w:rPr>
          <w:u w:val="single"/>
        </w:rPr>
        <w:t>Selected Presentations</w:t>
      </w:r>
    </w:p>
    <w:p w:rsidR="00E253B7" w:rsidRDefault="00E253B7">
      <w:pPr>
        <w:rPr>
          <w:sz w:val="24"/>
        </w:rPr>
      </w:pPr>
    </w:p>
    <w:p w:rsidR="00E253B7" w:rsidRDefault="00E253B7">
      <w:pPr>
        <w:rPr>
          <w:b/>
          <w:bCs/>
          <w:sz w:val="24"/>
        </w:rPr>
      </w:pPr>
      <w:r>
        <w:rPr>
          <w:b/>
          <w:bCs/>
          <w:sz w:val="24"/>
        </w:rPr>
        <w:t>Refereed (Conference papers</w:t>
      </w:r>
      <w:r w:rsidR="00A757BE">
        <w:rPr>
          <w:b/>
          <w:bCs/>
          <w:sz w:val="24"/>
        </w:rPr>
        <w:t xml:space="preserve"> presented</w:t>
      </w:r>
      <w:r>
        <w:rPr>
          <w:b/>
          <w:bCs/>
          <w:sz w:val="24"/>
        </w:rPr>
        <w:t>)</w:t>
      </w:r>
    </w:p>
    <w:p w:rsidR="007A25DB" w:rsidRDefault="007A25DB">
      <w:pPr>
        <w:rPr>
          <w:b/>
          <w:bCs/>
          <w:sz w:val="24"/>
        </w:rPr>
      </w:pPr>
    </w:p>
    <w:p w:rsidR="007A25DB" w:rsidRDefault="00A757BE">
      <w:pPr>
        <w:rPr>
          <w:bCs/>
          <w:sz w:val="24"/>
        </w:rPr>
      </w:pPr>
      <w:r>
        <w:rPr>
          <w:bCs/>
          <w:sz w:val="24"/>
        </w:rPr>
        <w:t xml:space="preserve">Western Political Science Association Conference, March,  2008.  “Marine Protected Areas and the Myth of Stakeholder Democracy.”   </w:t>
      </w:r>
    </w:p>
    <w:p w:rsidR="007A25DB" w:rsidRDefault="007A25DB">
      <w:pPr>
        <w:rPr>
          <w:bCs/>
          <w:sz w:val="24"/>
        </w:rPr>
      </w:pPr>
    </w:p>
    <w:p w:rsidR="007A25DB" w:rsidRPr="007A25DB" w:rsidRDefault="00A757BE">
      <w:pPr>
        <w:rPr>
          <w:bCs/>
          <w:sz w:val="24"/>
        </w:rPr>
      </w:pPr>
      <w:r>
        <w:rPr>
          <w:bCs/>
          <w:sz w:val="24"/>
        </w:rPr>
        <w:t xml:space="preserve">Puget Sound/Georgia Basin Research Conference, </w:t>
      </w:r>
      <w:smartTag w:uri="urn:schemas-microsoft-com:office:smarttags" w:element="place">
        <w:smartTag w:uri="urn:schemas-microsoft-com:office:smarttags" w:element="City">
          <w:r>
            <w:rPr>
              <w:bCs/>
              <w:sz w:val="24"/>
            </w:rPr>
            <w:t>Vancouver</w:t>
          </w:r>
        </w:smartTag>
        <w:r>
          <w:rPr>
            <w:bCs/>
            <w:sz w:val="24"/>
          </w:rPr>
          <w:t xml:space="preserve">, </w:t>
        </w:r>
        <w:smartTag w:uri="urn:schemas-microsoft-com:office:smarttags" w:element="State">
          <w:r>
            <w:rPr>
              <w:bCs/>
              <w:sz w:val="24"/>
            </w:rPr>
            <w:t>BC</w:t>
          </w:r>
        </w:smartTag>
      </w:smartTag>
      <w:r>
        <w:rPr>
          <w:bCs/>
          <w:sz w:val="24"/>
        </w:rPr>
        <w:t>. Spring 2007</w:t>
      </w:r>
      <w:r w:rsidR="007A25DB">
        <w:rPr>
          <w:bCs/>
          <w:sz w:val="24"/>
        </w:rPr>
        <w:t xml:space="preserve"> </w:t>
      </w:r>
      <w:r>
        <w:rPr>
          <w:bCs/>
          <w:sz w:val="24"/>
        </w:rPr>
        <w:t xml:space="preserve">“MPA and Native People.” </w:t>
      </w:r>
    </w:p>
    <w:p w:rsidR="00E253B7" w:rsidRDefault="00E253B7">
      <w:pPr>
        <w:rPr>
          <w:sz w:val="24"/>
        </w:rPr>
      </w:pPr>
    </w:p>
    <w:p w:rsidR="00E253B7" w:rsidRDefault="00E253B7">
      <w:pPr>
        <w:pStyle w:val="BodyText"/>
      </w:pPr>
      <w:r>
        <w:t xml:space="preserve">“When Economic Incentives Fail: Environmental Conflicts over water allocation </w:t>
      </w:r>
      <w:r w:rsidR="00A70EDF">
        <w:t xml:space="preserve">in the Pacific Northwest,” </w:t>
      </w:r>
      <w:r>
        <w:t xml:space="preserve"> presented to the Pacific Northwest Political Science Association meetings, Oct. 16-17, 2003, </w:t>
      </w:r>
      <w:smartTag w:uri="urn:schemas-microsoft-com:office:smarttags" w:element="place">
        <w:smartTag w:uri="urn:schemas-microsoft-com:office:smarttags" w:element="City">
          <w:r>
            <w:t>Vancouver</w:t>
          </w:r>
        </w:smartTag>
      </w:smartTag>
      <w:r>
        <w:t>, B.C.</w:t>
      </w:r>
    </w:p>
    <w:p w:rsidR="00E253B7" w:rsidRDefault="00E253B7">
      <w:pPr>
        <w:rPr>
          <w:sz w:val="24"/>
        </w:rPr>
      </w:pPr>
      <w:r>
        <w:rPr>
          <w:sz w:val="24"/>
        </w:rPr>
        <w:t xml:space="preserve">  </w:t>
      </w:r>
    </w:p>
    <w:p w:rsidR="00E253B7" w:rsidRDefault="00E253B7">
      <w:pPr>
        <w:rPr>
          <w:sz w:val="24"/>
        </w:rPr>
      </w:pPr>
      <w:r>
        <w:rPr>
          <w:sz w:val="24"/>
        </w:rPr>
        <w:t xml:space="preserve">Presenter and participant, Santa Fe Institute conference on “Inequality, Cooperation and Environmental Sustainability,” organized by Jean-Marie </w:t>
      </w:r>
      <w:proofErr w:type="spellStart"/>
      <w:r>
        <w:rPr>
          <w:sz w:val="24"/>
        </w:rPr>
        <w:t>Baland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Pranab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Bardhan</w:t>
      </w:r>
      <w:proofErr w:type="spellEnd"/>
      <w:r>
        <w:rPr>
          <w:sz w:val="24"/>
        </w:rPr>
        <w:t xml:space="preserve"> and Samuel Bowles, Sept. 20, 21, &amp; 22, 2001. </w:t>
      </w:r>
    </w:p>
    <w:p w:rsidR="00E253B7" w:rsidRDefault="00E253B7">
      <w:pPr>
        <w:rPr>
          <w:sz w:val="24"/>
        </w:rPr>
      </w:pPr>
    </w:p>
    <w:p w:rsidR="00E253B7" w:rsidRDefault="00E253B7">
      <w:pPr>
        <w:rPr>
          <w:sz w:val="24"/>
        </w:rPr>
      </w:pPr>
      <w:r>
        <w:rPr>
          <w:sz w:val="24"/>
        </w:rPr>
        <w:t>American Political Science Association meetings, discussant, panel on “Gender and Environmental Sustainability,” Aug. 29-Sept. 1, 2001.</w:t>
      </w:r>
    </w:p>
    <w:p w:rsidR="00E253B7" w:rsidRDefault="00E253B7">
      <w:pPr>
        <w:rPr>
          <w:sz w:val="24"/>
        </w:rPr>
      </w:pPr>
    </w:p>
    <w:p w:rsidR="00E253B7" w:rsidRDefault="00E253B7">
      <w:pPr>
        <w:rPr>
          <w:sz w:val="24"/>
        </w:rPr>
      </w:pPr>
      <w:r>
        <w:rPr>
          <w:sz w:val="24"/>
        </w:rPr>
        <w:t xml:space="preserve">“Cooperation or Capture?  The Paradox of Community Participation and </w:t>
      </w:r>
      <w:proofErr w:type="spellStart"/>
      <w:r>
        <w:rPr>
          <w:sz w:val="24"/>
        </w:rPr>
        <w:t>Comanagement</w:t>
      </w:r>
      <w:proofErr w:type="spellEnd"/>
      <w:r>
        <w:rPr>
          <w:sz w:val="24"/>
        </w:rPr>
        <w:t xml:space="preserve"> in Environmental Resources Management.”  Invited speaker, International Fisheries Economists Association.  Also presented an informal talk on tribal/state </w:t>
      </w:r>
      <w:proofErr w:type="spellStart"/>
      <w:r>
        <w:rPr>
          <w:sz w:val="24"/>
        </w:rPr>
        <w:t>comanagement</w:t>
      </w:r>
      <w:proofErr w:type="spellEnd"/>
      <w:r>
        <w:rPr>
          <w:sz w:val="24"/>
        </w:rPr>
        <w:t xml:space="preserve">.    </w:t>
      </w:r>
    </w:p>
    <w:p w:rsidR="00E253B7" w:rsidRDefault="00E253B7">
      <w:pPr>
        <w:rPr>
          <w:sz w:val="24"/>
        </w:rPr>
      </w:pPr>
    </w:p>
    <w:p w:rsidR="00E253B7" w:rsidRDefault="00E253B7">
      <w:pPr>
        <w:rPr>
          <w:sz w:val="24"/>
        </w:rPr>
      </w:pPr>
      <w:r>
        <w:rPr>
          <w:sz w:val="24"/>
        </w:rPr>
        <w:t xml:space="preserve">Presenter and participant, Network on Inequality and Economic Performance meetings, organized by Samuel Bowles and </w:t>
      </w:r>
      <w:proofErr w:type="spellStart"/>
      <w:r>
        <w:rPr>
          <w:sz w:val="24"/>
        </w:rPr>
        <w:t>Pranab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Bardhan</w:t>
      </w:r>
      <w:proofErr w:type="spellEnd"/>
      <w:r>
        <w:rPr>
          <w:sz w:val="24"/>
        </w:rPr>
        <w:t xml:space="preserve"> and sponsored by the John D. and Catherine T. MacArthur Foundation, Oct. 1, 2 &amp; 3, 1999, Boston, MA.  </w:t>
      </w:r>
    </w:p>
    <w:p w:rsidR="00E253B7" w:rsidRDefault="00E253B7">
      <w:pPr>
        <w:rPr>
          <w:sz w:val="24"/>
        </w:rPr>
      </w:pPr>
    </w:p>
    <w:p w:rsidR="00E253B7" w:rsidRDefault="00E253B7">
      <w:pPr>
        <w:rPr>
          <w:sz w:val="24"/>
        </w:rPr>
      </w:pPr>
      <w:r>
        <w:rPr>
          <w:sz w:val="24"/>
        </w:rPr>
        <w:t xml:space="preserve">“Cooperation or Capture?  The Paradox of Community Participation and </w:t>
      </w:r>
      <w:proofErr w:type="spellStart"/>
      <w:r>
        <w:rPr>
          <w:sz w:val="24"/>
        </w:rPr>
        <w:t>Comanagement</w:t>
      </w:r>
      <w:proofErr w:type="spellEnd"/>
      <w:r>
        <w:rPr>
          <w:sz w:val="24"/>
        </w:rPr>
        <w:t xml:space="preserve"> in Environmental Resource Management” (revised version), presented at the Western Political Science Association Meetings,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Seattle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WA</w:t>
          </w:r>
        </w:smartTag>
      </w:smartTag>
      <w:r>
        <w:rPr>
          <w:sz w:val="24"/>
        </w:rPr>
        <w:t xml:space="preserve">, March 25-27, 1999. </w:t>
      </w:r>
    </w:p>
    <w:p w:rsidR="00E253B7" w:rsidRDefault="00E253B7">
      <w:pPr>
        <w:rPr>
          <w:sz w:val="24"/>
        </w:rPr>
      </w:pPr>
    </w:p>
    <w:p w:rsidR="00E253B7" w:rsidRDefault="00E253B7">
      <w:pPr>
        <w:rPr>
          <w:sz w:val="24"/>
        </w:rPr>
      </w:pPr>
      <w:r>
        <w:rPr>
          <w:sz w:val="24"/>
        </w:rPr>
        <w:t xml:space="preserve">“Cooperation or Capture?  The Paradox of Community Participation and </w:t>
      </w:r>
      <w:proofErr w:type="spellStart"/>
      <w:r>
        <w:rPr>
          <w:sz w:val="24"/>
        </w:rPr>
        <w:t>Comanagment</w:t>
      </w:r>
      <w:proofErr w:type="spellEnd"/>
      <w:r>
        <w:rPr>
          <w:sz w:val="24"/>
        </w:rPr>
        <w:t xml:space="preserve"> in Environmental Resource Management,” presented at the American Political Science Association Annual Meetings, Sept. 3-6, 1998,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Boston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MA</w:t>
          </w:r>
        </w:smartTag>
      </w:smartTag>
      <w:r>
        <w:rPr>
          <w:sz w:val="24"/>
        </w:rPr>
        <w:t xml:space="preserve">.  </w:t>
      </w:r>
    </w:p>
    <w:p w:rsidR="00E253B7" w:rsidRDefault="00E253B7">
      <w:pPr>
        <w:rPr>
          <w:sz w:val="24"/>
        </w:rPr>
      </w:pPr>
    </w:p>
    <w:p w:rsidR="00E253B7" w:rsidRDefault="00E253B7">
      <w:pPr>
        <w:rPr>
          <w:sz w:val="24"/>
        </w:rPr>
      </w:pPr>
      <w:r>
        <w:rPr>
          <w:sz w:val="24"/>
        </w:rPr>
        <w:t xml:space="preserve">“Commons Problems, Collective Action and Efficiency: Past and Present Institutions of Governance in Pacific Northwest Salmon Fisheries.”  Presented at the American Political Science Association Annual Meetings,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Washington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D.C.</w:t>
          </w:r>
        </w:smartTag>
      </w:smartTag>
      <w:r>
        <w:rPr>
          <w:sz w:val="24"/>
        </w:rPr>
        <w:t xml:space="preserve">, August 28-31, 1997. </w:t>
      </w:r>
    </w:p>
    <w:p w:rsidR="00E253B7" w:rsidRDefault="00E253B7">
      <w:pPr>
        <w:rPr>
          <w:sz w:val="24"/>
        </w:rPr>
      </w:pPr>
    </w:p>
    <w:p w:rsidR="00E253B7" w:rsidRDefault="00E253B7">
      <w:pPr>
        <w:rPr>
          <w:sz w:val="24"/>
        </w:rPr>
      </w:pPr>
      <w:r>
        <w:rPr>
          <w:sz w:val="24"/>
        </w:rPr>
        <w:t xml:space="preserve"> “Dividing a Shared Resource:  Creating Institutions for Intertribal Allocation of Pacific Salmon,” presented at the Western Political Science Meetings,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Tucson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AZ</w:t>
          </w:r>
        </w:smartTag>
      </w:smartTag>
      <w:r>
        <w:rPr>
          <w:sz w:val="24"/>
        </w:rPr>
        <w:t xml:space="preserve">, March 13-15, 1997. </w:t>
      </w:r>
    </w:p>
    <w:p w:rsidR="00E253B7" w:rsidRDefault="00E253B7">
      <w:pPr>
        <w:rPr>
          <w:sz w:val="24"/>
        </w:rPr>
      </w:pPr>
    </w:p>
    <w:p w:rsidR="00E253B7" w:rsidRDefault="00E253B7">
      <w:pPr>
        <w:rPr>
          <w:sz w:val="24"/>
        </w:rPr>
      </w:pPr>
      <w:r>
        <w:rPr>
          <w:sz w:val="24"/>
        </w:rPr>
        <w:t xml:space="preserve">“Negotiating </w:t>
      </w:r>
      <w:proofErr w:type="spellStart"/>
      <w:r>
        <w:rPr>
          <w:sz w:val="24"/>
        </w:rPr>
        <w:t>Comanagment</w:t>
      </w:r>
      <w:proofErr w:type="spellEnd"/>
      <w:r>
        <w:rPr>
          <w:sz w:val="24"/>
        </w:rPr>
        <w:t xml:space="preserve"> between </w:t>
      </w:r>
      <w:smartTag w:uri="urn:schemas-microsoft-com:office:smarttags" w:element="PlaceName">
        <w:r>
          <w:rPr>
            <w:sz w:val="24"/>
          </w:rPr>
          <w:t>Washington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State</w:t>
        </w:r>
      </w:smartTag>
      <w:r>
        <w:rPr>
          <w:sz w:val="24"/>
        </w:rPr>
        <w:t xml:space="preserve"> and Pacific Northwest Indian Tribes,” presented at the Pacific Northwest Political Science Association Meetings,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Portland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OR</w:t>
          </w:r>
        </w:smartTag>
      </w:smartTag>
      <w:r>
        <w:rPr>
          <w:sz w:val="24"/>
        </w:rPr>
        <w:t xml:space="preserve">, Oct. 13-15, 1994.  </w:t>
      </w:r>
    </w:p>
    <w:p w:rsidR="00E253B7" w:rsidRDefault="00E253B7">
      <w:pPr>
        <w:rPr>
          <w:sz w:val="24"/>
        </w:rPr>
      </w:pPr>
    </w:p>
    <w:p w:rsidR="00E253B7" w:rsidRDefault="00E253B7">
      <w:pPr>
        <w:pStyle w:val="Heading3"/>
      </w:pPr>
      <w:r>
        <w:t>Non-refereed</w:t>
      </w:r>
    </w:p>
    <w:p w:rsidR="00E253B7" w:rsidRDefault="00E253B7">
      <w:pPr>
        <w:pStyle w:val="BodyText"/>
      </w:pPr>
      <w:r>
        <w:t xml:space="preserve">Informal talk/presentation to </w:t>
      </w:r>
      <w:smartTag w:uri="urn:schemas-microsoft-com:office:smarttags" w:element="place">
        <w:smartTag w:uri="urn:schemas-microsoft-com:office:smarttags" w:element="PlaceName">
          <w:r>
            <w:t>Northwest</w:t>
          </w:r>
        </w:smartTag>
        <w:r>
          <w:t xml:space="preserve"> </w:t>
        </w:r>
        <w:smartTag w:uri="urn:schemas-microsoft-com:office:smarttags" w:element="PlaceName">
          <w:r>
            <w:t>Indian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 students, Lummi Nation.  Oct. 16, 2003 &amp; Oct. 17, 2001.  </w:t>
      </w:r>
    </w:p>
    <w:p w:rsidR="00E253B7" w:rsidRDefault="00E253B7">
      <w:pPr>
        <w:pStyle w:val="BodyText"/>
      </w:pPr>
    </w:p>
    <w:p w:rsidR="00E253B7" w:rsidRDefault="00E253B7">
      <w:pPr>
        <w:rPr>
          <w:sz w:val="24"/>
        </w:rPr>
      </w:pPr>
      <w:r>
        <w:rPr>
          <w:sz w:val="24"/>
        </w:rPr>
        <w:t xml:space="preserve">Informal talk based on “Commons Problems, Collective Action and Efficiency. . . “ presented at the </w:t>
      </w:r>
      <w:smartTag w:uri="urn:schemas-microsoft-com:office:smarttags" w:element="PlaceName">
        <w:r>
          <w:rPr>
            <w:sz w:val="24"/>
          </w:rPr>
          <w:t>Nicholas</w:t>
        </w:r>
      </w:smartTag>
      <w:r>
        <w:rPr>
          <w:sz w:val="24"/>
        </w:rPr>
        <w:t xml:space="preserve"> </w:t>
      </w:r>
      <w:smartTag w:uri="urn:schemas-microsoft-com:office:smarttags" w:element="PlaceName">
        <w:r>
          <w:rPr>
            <w:sz w:val="24"/>
          </w:rPr>
          <w:t>School</w:t>
        </w:r>
      </w:smartTag>
      <w:r>
        <w:rPr>
          <w:sz w:val="24"/>
        </w:rPr>
        <w:t xml:space="preserve"> of the Environment, </w:t>
      </w:r>
      <w:smartTag w:uri="urn:schemas-microsoft-com:office:smarttags" w:element="PlaceName">
        <w:r>
          <w:rPr>
            <w:sz w:val="24"/>
          </w:rPr>
          <w:t>Duke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University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Durham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NC</w:t>
          </w:r>
        </w:smartTag>
      </w:smartTag>
      <w:r>
        <w:rPr>
          <w:sz w:val="24"/>
        </w:rPr>
        <w:t>, Jan. 23, 1998.</w:t>
      </w:r>
    </w:p>
    <w:p w:rsidR="00E253B7" w:rsidRDefault="00E253B7">
      <w:pPr>
        <w:rPr>
          <w:sz w:val="24"/>
        </w:rPr>
      </w:pPr>
    </w:p>
    <w:p w:rsidR="00E253B7" w:rsidRDefault="00E253B7">
      <w:pPr>
        <w:rPr>
          <w:sz w:val="24"/>
        </w:rPr>
      </w:pPr>
      <w:r>
        <w:rPr>
          <w:sz w:val="24"/>
        </w:rPr>
        <w:t xml:space="preserve">Informal talk based on “Commons Problems, Collective Action and Efficiency . . . “ presented at </w:t>
      </w:r>
      <w:smartTag w:uri="urn:schemas-microsoft-com:office:smarttags" w:element="PlaceName">
        <w:r>
          <w:rPr>
            <w:sz w:val="24"/>
          </w:rPr>
          <w:t>Louisiana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State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University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Baton Rouge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LA</w:t>
          </w:r>
        </w:smartTag>
      </w:smartTag>
      <w:r>
        <w:rPr>
          <w:sz w:val="24"/>
        </w:rPr>
        <w:t xml:space="preserve">, November 19, 1997. </w:t>
      </w:r>
    </w:p>
    <w:p w:rsidR="00E253B7" w:rsidRDefault="00E253B7">
      <w:pPr>
        <w:rPr>
          <w:sz w:val="24"/>
        </w:rPr>
      </w:pPr>
    </w:p>
    <w:p w:rsidR="00E253B7" w:rsidRDefault="00E253B7">
      <w:pPr>
        <w:pStyle w:val="Heading3"/>
        <w:rPr>
          <w:u w:val="single"/>
        </w:rPr>
      </w:pPr>
      <w:r>
        <w:rPr>
          <w:u w:val="single"/>
        </w:rPr>
        <w:t>Teaching</w:t>
      </w:r>
    </w:p>
    <w:p w:rsidR="00E253B7" w:rsidRDefault="00E253B7"/>
    <w:p w:rsidR="00456F06" w:rsidRDefault="00456F06">
      <w:pPr>
        <w:pStyle w:val="BodyText"/>
      </w:pPr>
      <w:r>
        <w:t xml:space="preserve">2004---present  Associate Professor, </w:t>
      </w:r>
      <w:smartTag w:uri="urn:schemas-microsoft-com:office:smarttags" w:element="place">
        <w:smartTag w:uri="urn:schemas-microsoft-com:office:smarttags" w:element="PlaceName">
          <w:r>
            <w:t>Western</w:t>
          </w:r>
        </w:smartTag>
        <w:r>
          <w:t xml:space="preserve"> </w:t>
        </w:r>
        <w:smartTag w:uri="urn:schemas-microsoft-com:office:smarttags" w:element="PlaceName">
          <w:r>
            <w:t>Washington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</w:t>
      </w:r>
    </w:p>
    <w:p w:rsidR="00456F06" w:rsidRDefault="00456F06">
      <w:pPr>
        <w:pStyle w:val="BodyText"/>
      </w:pPr>
    </w:p>
    <w:p w:rsidR="00E253B7" w:rsidRDefault="00456F06">
      <w:pPr>
        <w:pStyle w:val="BodyText"/>
      </w:pPr>
      <w:r>
        <w:t>2001---2004</w:t>
      </w:r>
      <w:r w:rsidR="00E253B7">
        <w:t xml:space="preserve">.  Assistant Professor, </w:t>
      </w:r>
      <w:smartTag w:uri="urn:schemas-microsoft-com:office:smarttags" w:element="place">
        <w:smartTag w:uri="urn:schemas-microsoft-com:office:smarttags" w:element="PlaceName">
          <w:r w:rsidR="00E253B7">
            <w:t>Western</w:t>
          </w:r>
        </w:smartTag>
        <w:r w:rsidR="00E253B7">
          <w:t xml:space="preserve"> </w:t>
        </w:r>
        <w:smartTag w:uri="urn:schemas-microsoft-com:office:smarttags" w:element="PlaceName">
          <w:r w:rsidR="00E253B7">
            <w:t>Washington</w:t>
          </w:r>
        </w:smartTag>
        <w:r w:rsidR="00E253B7">
          <w:t xml:space="preserve"> </w:t>
        </w:r>
        <w:smartTag w:uri="urn:schemas-microsoft-com:office:smarttags" w:element="PlaceType">
          <w:r w:rsidR="00E253B7">
            <w:t>University</w:t>
          </w:r>
        </w:smartTag>
      </w:smartTag>
      <w:r w:rsidR="00E253B7">
        <w:t xml:space="preserve">.   Courses on American Government, Environmental Politics and Political Economy. </w:t>
      </w:r>
    </w:p>
    <w:p w:rsidR="00E253B7" w:rsidRDefault="00E253B7">
      <w:pPr>
        <w:rPr>
          <w:sz w:val="24"/>
        </w:rPr>
      </w:pPr>
    </w:p>
    <w:p w:rsidR="00E253B7" w:rsidRDefault="00E253B7">
      <w:pPr>
        <w:pStyle w:val="BodyText"/>
      </w:pPr>
      <w:r>
        <w:t xml:space="preserve">1996-2001---Assistant Professor, </w:t>
      </w:r>
      <w:smartTag w:uri="urn:schemas-microsoft-com:office:smarttags" w:element="place">
        <w:smartTag w:uri="urn:schemas-microsoft-com:office:smarttags" w:element="PlaceName">
          <w:r>
            <w:t>Tulane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.  Taught three environmental politics courses (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, international and comparative) as well as Introduction to American Politics, Introduction to Politics, and Politics of Social Movements, Protest and Change.  </w:t>
      </w:r>
    </w:p>
    <w:p w:rsidR="00E253B7" w:rsidRDefault="00E253B7">
      <w:pPr>
        <w:rPr>
          <w:sz w:val="24"/>
        </w:rPr>
      </w:pPr>
    </w:p>
    <w:p w:rsidR="00E253B7" w:rsidRDefault="00E253B7">
      <w:pPr>
        <w:rPr>
          <w:sz w:val="24"/>
        </w:rPr>
      </w:pPr>
      <w:r>
        <w:rPr>
          <w:sz w:val="24"/>
        </w:rPr>
        <w:t xml:space="preserve">1995-96---Visiting Assistant Professor,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Western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Washington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 xml:space="preserve">.  Courses taught included: Social Movements, Introduction to Political Analysis, Transnational Environmental Problems, and Introduction to Politics. </w:t>
      </w:r>
    </w:p>
    <w:p w:rsidR="00E253B7" w:rsidRDefault="00E253B7">
      <w:pPr>
        <w:rPr>
          <w:sz w:val="24"/>
        </w:rPr>
      </w:pPr>
    </w:p>
    <w:p w:rsidR="00E253B7" w:rsidRDefault="00E253B7">
      <w:pPr>
        <w:rPr>
          <w:sz w:val="24"/>
        </w:rPr>
      </w:pPr>
      <w:r>
        <w:rPr>
          <w:sz w:val="24"/>
        </w:rPr>
        <w:t xml:space="preserve">1994-95---Assistant Professor, </w:t>
      </w:r>
      <w:smartTag w:uri="urn:schemas-microsoft-com:office:smarttags" w:element="PlaceType">
        <w:r>
          <w:rPr>
            <w:sz w:val="24"/>
          </w:rPr>
          <w:t>University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Hawai’i</w:t>
        </w:r>
      </w:smartTag>
      <w:r>
        <w:rPr>
          <w:sz w:val="24"/>
        </w:rPr>
        <w:t xml:space="preserve"> at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Hilo</w:t>
          </w:r>
        </w:smartTag>
      </w:smartTag>
      <w:r>
        <w:rPr>
          <w:sz w:val="24"/>
        </w:rPr>
        <w:t xml:space="preserve">.  Courses taught included Environmental Politics, Public Policy, American Politics, and Social Movements.  </w:t>
      </w:r>
    </w:p>
    <w:p w:rsidR="00E253B7" w:rsidRDefault="00E253B7">
      <w:pPr>
        <w:rPr>
          <w:sz w:val="24"/>
        </w:rPr>
      </w:pPr>
    </w:p>
    <w:p w:rsidR="00E253B7" w:rsidRDefault="00E253B7">
      <w:pPr>
        <w:pStyle w:val="Heading3"/>
      </w:pPr>
      <w:r>
        <w:t>Service</w:t>
      </w:r>
    </w:p>
    <w:p w:rsidR="00E253B7" w:rsidRDefault="00E253B7"/>
    <w:p w:rsidR="00456F06" w:rsidRDefault="00456F06">
      <w:pPr>
        <w:rPr>
          <w:sz w:val="24"/>
        </w:rPr>
      </w:pPr>
      <w:r>
        <w:rPr>
          <w:sz w:val="24"/>
        </w:rPr>
        <w:t xml:space="preserve">Faculty Representative to the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Washington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Stat</w:t>
          </w:r>
          <w:r w:rsidR="007A25DB">
            <w:rPr>
              <w:sz w:val="24"/>
            </w:rPr>
            <w:t>e</w:t>
          </w:r>
        </w:smartTag>
      </w:smartTag>
      <w:r w:rsidR="007A25DB">
        <w:rPr>
          <w:sz w:val="24"/>
        </w:rPr>
        <w:t xml:space="preserve"> Legislature, 2005 – 2007 </w:t>
      </w:r>
    </w:p>
    <w:p w:rsidR="00456F06" w:rsidRDefault="00456F06">
      <w:pPr>
        <w:rPr>
          <w:sz w:val="24"/>
        </w:rPr>
      </w:pPr>
    </w:p>
    <w:p w:rsidR="00456F06" w:rsidRDefault="00456F06">
      <w:pPr>
        <w:rPr>
          <w:sz w:val="24"/>
        </w:rPr>
      </w:pPr>
      <w:r>
        <w:rPr>
          <w:sz w:val="24"/>
        </w:rPr>
        <w:t>Member, Faculty Af</w:t>
      </w:r>
      <w:r w:rsidR="007A25DB">
        <w:rPr>
          <w:sz w:val="24"/>
        </w:rPr>
        <w:t xml:space="preserve">fairs Council---2006 – 2007 </w:t>
      </w:r>
    </w:p>
    <w:p w:rsidR="00456F06" w:rsidRDefault="00456F06">
      <w:pPr>
        <w:rPr>
          <w:sz w:val="24"/>
        </w:rPr>
      </w:pPr>
    </w:p>
    <w:p w:rsidR="00456F06" w:rsidRDefault="00456F06">
      <w:pPr>
        <w:rPr>
          <w:sz w:val="24"/>
        </w:rPr>
      </w:pPr>
      <w:r>
        <w:rPr>
          <w:sz w:val="24"/>
        </w:rPr>
        <w:t xml:space="preserve">Member, Sustainability Committee, 2005---present </w:t>
      </w:r>
    </w:p>
    <w:p w:rsidR="00456F06" w:rsidRPr="00456F06" w:rsidRDefault="00456F06">
      <w:pPr>
        <w:rPr>
          <w:sz w:val="24"/>
        </w:rPr>
      </w:pPr>
    </w:p>
    <w:p w:rsidR="00E253B7" w:rsidRDefault="00E253B7">
      <w:pPr>
        <w:pStyle w:val="Heading2"/>
      </w:pPr>
      <w:r>
        <w:t xml:space="preserve">Member, Senate Library Committee, Western </w:t>
      </w:r>
      <w:r w:rsidR="00456F06">
        <w:t>Washington University</w:t>
      </w:r>
      <w:r w:rsidR="00B85BF5">
        <w:t xml:space="preserve">, 2003-2007 </w:t>
      </w:r>
      <w:r>
        <w:t xml:space="preserve">. </w:t>
      </w:r>
    </w:p>
    <w:p w:rsidR="00456F06" w:rsidRPr="00456F06" w:rsidRDefault="00456F06" w:rsidP="00456F06">
      <w:pPr>
        <w:rPr>
          <w:sz w:val="24"/>
        </w:rPr>
      </w:pPr>
      <w:r>
        <w:rPr>
          <w:sz w:val="24"/>
        </w:rPr>
        <w:t>Chair, Senate Library Committee, 2005-2006.</w:t>
      </w:r>
    </w:p>
    <w:p w:rsidR="00E253B7" w:rsidRDefault="00E253B7"/>
    <w:p w:rsidR="00E253B7" w:rsidRDefault="00E253B7">
      <w:pPr>
        <w:pStyle w:val="BodyText"/>
      </w:pPr>
      <w:r>
        <w:t xml:space="preserve">Member, Curriculum Committee, </w:t>
      </w:r>
      <w:smartTag w:uri="urn:schemas-microsoft-com:office:smarttags" w:element="place">
        <w:smartTag w:uri="urn:schemas-microsoft-com:office:smarttags" w:element="PlaceType">
          <w:r>
            <w:t>College</w:t>
          </w:r>
        </w:smartTag>
        <w:r>
          <w:t xml:space="preserve"> of </w:t>
        </w:r>
        <w:smartTag w:uri="urn:schemas-microsoft-com:office:smarttags" w:element="PlaceName">
          <w:r>
            <w:t>Humanities</w:t>
          </w:r>
        </w:smartTag>
      </w:smartTag>
      <w:r>
        <w:t xml:space="preserve"> and Social Sciences, Western Washington University, 2003-2006</w:t>
      </w:r>
    </w:p>
    <w:p w:rsidR="00E253B7" w:rsidRDefault="00E253B7">
      <w:pPr>
        <w:rPr>
          <w:sz w:val="24"/>
        </w:rPr>
      </w:pPr>
    </w:p>
    <w:p w:rsidR="00E253B7" w:rsidRDefault="00E253B7">
      <w:pPr>
        <w:pStyle w:val="BodyText"/>
      </w:pPr>
      <w:r>
        <w:t xml:space="preserve">Annual informal presentation and discussion with students at the </w:t>
      </w:r>
      <w:smartTag w:uri="urn:schemas-microsoft-com:office:smarttags" w:element="place">
        <w:smartTag w:uri="urn:schemas-microsoft-com:office:smarttags" w:element="PlaceName">
          <w:r>
            <w:t>Northwest</w:t>
          </w:r>
        </w:smartTag>
        <w:r>
          <w:t xml:space="preserve"> </w:t>
        </w:r>
        <w:smartTag w:uri="urn:schemas-microsoft-com:office:smarttags" w:element="PlaceName">
          <w:r>
            <w:t>Indian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, Environmental Management Program.  I have also participated in several seminars and mini-conferences at the </w:t>
      </w:r>
      <w:smartTag w:uri="urn:schemas-microsoft-com:office:smarttags" w:element="place">
        <w:smartTag w:uri="urn:schemas-microsoft-com:office:smarttags" w:element="PlaceName">
          <w:r>
            <w:t>Northwest</w:t>
          </w:r>
        </w:smartTag>
        <w:r>
          <w:t xml:space="preserve"> </w:t>
        </w:r>
        <w:smartTag w:uri="urn:schemas-microsoft-com:office:smarttags" w:element="PlaceName">
          <w:r>
            <w:t>Indian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 and have assisted the head of the environmental management program with a recent NSF grant application.   </w:t>
      </w:r>
    </w:p>
    <w:p w:rsidR="00E253B7" w:rsidRDefault="00E253B7">
      <w:pPr>
        <w:rPr>
          <w:sz w:val="24"/>
        </w:rPr>
      </w:pPr>
    </w:p>
    <w:p w:rsidR="00E253B7" w:rsidRDefault="00E253B7">
      <w:pPr>
        <w:rPr>
          <w:i/>
          <w:iCs/>
          <w:sz w:val="24"/>
        </w:rPr>
      </w:pPr>
      <w:r>
        <w:rPr>
          <w:sz w:val="24"/>
        </w:rPr>
        <w:t xml:space="preserve">Manuscript Reviewer: </w:t>
      </w:r>
      <w:r>
        <w:rPr>
          <w:i/>
          <w:iCs/>
          <w:sz w:val="24"/>
        </w:rPr>
        <w:t xml:space="preserve">Perspectives on Politics, Journal of Theoretical Politics, Environment and Development, Conservation and Ecology, Duke University Press, Westview Press and Congressional Quarterly Press.   </w:t>
      </w:r>
    </w:p>
    <w:p w:rsidR="00E253B7" w:rsidRDefault="00E253B7">
      <w:pPr>
        <w:rPr>
          <w:i/>
          <w:iCs/>
          <w:sz w:val="24"/>
        </w:rPr>
      </w:pPr>
    </w:p>
    <w:p w:rsidR="00E253B7" w:rsidRDefault="00E253B7">
      <w:pPr>
        <w:pStyle w:val="BodyText"/>
      </w:pPr>
      <w:r>
        <w:t xml:space="preserve">(While at </w:t>
      </w:r>
      <w:smartTag w:uri="urn:schemas-microsoft-com:office:smarttags" w:element="place">
        <w:smartTag w:uri="urn:schemas-microsoft-com:office:smarttags" w:element="PlaceName">
          <w:r>
            <w:t>Tulane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): </w:t>
      </w:r>
    </w:p>
    <w:p w:rsidR="00E253B7" w:rsidRDefault="00E253B7">
      <w:pPr>
        <w:rPr>
          <w:sz w:val="24"/>
        </w:rPr>
      </w:pPr>
      <w:r>
        <w:rPr>
          <w:sz w:val="24"/>
        </w:rPr>
        <w:t xml:space="preserve">Fellow,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Tulane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 xml:space="preserve"> Service Learning Colloquium, January-April, 2001. </w:t>
      </w:r>
    </w:p>
    <w:p w:rsidR="00E253B7" w:rsidRDefault="00E253B7">
      <w:pPr>
        <w:rPr>
          <w:sz w:val="24"/>
        </w:rPr>
      </w:pPr>
      <w:r>
        <w:rPr>
          <w:sz w:val="24"/>
        </w:rPr>
        <w:t xml:space="preserve">In 2000, I received the College Preparation Scholarship Foundation Award for contributions to the development of service learning programs at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Tulane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 xml:space="preserve">. </w:t>
      </w:r>
    </w:p>
    <w:p w:rsidR="00E253B7" w:rsidRDefault="00E253B7">
      <w:pPr>
        <w:rPr>
          <w:sz w:val="24"/>
        </w:rPr>
      </w:pPr>
    </w:p>
    <w:p w:rsidR="00E253B7" w:rsidRDefault="00E253B7">
      <w:pPr>
        <w:rPr>
          <w:sz w:val="24"/>
        </w:rPr>
      </w:pPr>
      <w:r>
        <w:rPr>
          <w:sz w:val="24"/>
        </w:rPr>
        <w:t xml:space="preserve">Environmental Studies Executive Committee, Tulane University, 2000-2001. </w:t>
      </w:r>
    </w:p>
    <w:p w:rsidR="00E253B7" w:rsidRDefault="00E253B7">
      <w:pPr>
        <w:rPr>
          <w:sz w:val="24"/>
        </w:rPr>
      </w:pPr>
      <w:r>
        <w:rPr>
          <w:sz w:val="24"/>
        </w:rPr>
        <w:t xml:space="preserve">In 2001, just prior to accepting a position at Western, I was asked to serve as director of the Environmental Studies program at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Tulane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 xml:space="preserve">. </w:t>
      </w:r>
    </w:p>
    <w:p w:rsidR="00E253B7" w:rsidRDefault="00E253B7">
      <w:pPr>
        <w:rPr>
          <w:sz w:val="24"/>
        </w:rPr>
      </w:pPr>
    </w:p>
    <w:p w:rsidR="00E253B7" w:rsidRDefault="00E253B7">
      <w:pPr>
        <w:rPr>
          <w:sz w:val="24"/>
        </w:rPr>
      </w:pPr>
      <w:r>
        <w:rPr>
          <w:sz w:val="24"/>
        </w:rPr>
        <w:t>Pi Sigma Alpha advisor, Tulane University, 1997-1999</w:t>
      </w:r>
    </w:p>
    <w:p w:rsidR="00E253B7" w:rsidRDefault="00E253B7">
      <w:pPr>
        <w:rPr>
          <w:sz w:val="24"/>
        </w:rPr>
      </w:pPr>
    </w:p>
    <w:p w:rsidR="00E253B7" w:rsidRDefault="00E253B7">
      <w:pPr>
        <w:rPr>
          <w:sz w:val="24"/>
        </w:rPr>
      </w:pPr>
      <w:r>
        <w:rPr>
          <w:sz w:val="24"/>
        </w:rPr>
        <w:t xml:space="preserve">Freshman Advisor, Tulane University, 1997-98  </w:t>
      </w:r>
    </w:p>
    <w:p w:rsidR="00E253B7" w:rsidRDefault="00E253B7">
      <w:pPr>
        <w:rPr>
          <w:sz w:val="24"/>
        </w:rPr>
      </w:pPr>
    </w:p>
    <w:p w:rsidR="00E253B7" w:rsidRDefault="00E253B7">
      <w:pPr>
        <w:rPr>
          <w:sz w:val="24"/>
        </w:rPr>
      </w:pPr>
      <w:r>
        <w:rPr>
          <w:sz w:val="24"/>
        </w:rPr>
        <w:t xml:space="preserve"> Member, </w:t>
      </w:r>
      <w:proofErr w:type="spellStart"/>
      <w:r>
        <w:rPr>
          <w:sz w:val="24"/>
        </w:rPr>
        <w:t>Neotropical</w:t>
      </w:r>
      <w:proofErr w:type="spellEnd"/>
      <w:r>
        <w:rPr>
          <w:sz w:val="24"/>
        </w:rPr>
        <w:t xml:space="preserve"> Ecology Institute,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Tulane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 xml:space="preserve">. </w:t>
      </w:r>
    </w:p>
    <w:p w:rsidR="00E253B7" w:rsidRDefault="00E253B7">
      <w:pPr>
        <w:rPr>
          <w:sz w:val="24"/>
        </w:rPr>
      </w:pPr>
    </w:p>
    <w:p w:rsidR="00E253B7" w:rsidRDefault="00E253B7">
      <w:pPr>
        <w:rPr>
          <w:sz w:val="24"/>
        </w:rPr>
      </w:pPr>
      <w:r>
        <w:rPr>
          <w:sz w:val="24"/>
        </w:rPr>
        <w:t xml:space="preserve">Moderator, </w:t>
      </w:r>
      <w:smartTag w:uri="urn:schemas-microsoft-com:office:smarttags" w:element="State">
        <w:r>
          <w:rPr>
            <w:sz w:val="24"/>
          </w:rPr>
          <w:t>Louisiana</w:t>
        </w:r>
      </w:smartTag>
      <w:r>
        <w:rPr>
          <w:sz w:val="24"/>
        </w:rPr>
        <w:t xml:space="preserve"> Environmental Conference,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Tulane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Law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School</w:t>
          </w:r>
        </w:smartTag>
      </w:smartTag>
      <w:r>
        <w:rPr>
          <w:sz w:val="24"/>
        </w:rPr>
        <w:t>, Feb. 6-7, 1998.</w:t>
      </w:r>
    </w:p>
    <w:sectPr w:rsidR="00E253B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EDF"/>
    <w:rsid w:val="00071C41"/>
    <w:rsid w:val="001434B6"/>
    <w:rsid w:val="002A50FE"/>
    <w:rsid w:val="00456F06"/>
    <w:rsid w:val="007A25DB"/>
    <w:rsid w:val="008864D7"/>
    <w:rsid w:val="00A70EDF"/>
    <w:rsid w:val="00A757BE"/>
    <w:rsid w:val="00B85BF5"/>
    <w:rsid w:val="00D26A93"/>
    <w:rsid w:val="00DC5D36"/>
    <w:rsid w:val="00E2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link w:val="BalloonTextChar"/>
    <w:rsid w:val="00143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43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link w:val="BalloonTextChar"/>
    <w:rsid w:val="00143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43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1456</Words>
  <Characters>8305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 Gail Singleton </vt:lpstr>
    </vt:vector>
  </TitlesOfParts>
  <Company>tulane university</Company>
  <LinksUpToDate>false</LinksUpToDate>
  <CharactersWithSpaces>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 Gail Singleton</dc:title>
  <dc:creator>Sara G. Singleton</dc:creator>
  <cp:lastModifiedBy>image</cp:lastModifiedBy>
  <cp:revision>2</cp:revision>
  <cp:lastPrinted>2012-10-09T00:23:00Z</cp:lastPrinted>
  <dcterms:created xsi:type="dcterms:W3CDTF">2013-02-13T18:18:00Z</dcterms:created>
  <dcterms:modified xsi:type="dcterms:W3CDTF">2013-02-13T18:18:00Z</dcterms:modified>
</cp:coreProperties>
</file>