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Dave Reichert for Governor campaign is looking to bring on interns across the state to work directly with the campaign. Our campaign provides a unique opportunity for those looking to get into politics. We are a statewide campaign with one of our state’s preeminent politicians, a staff of well respected and experienced political staffers, and have multiple ways to gain experience with the campaign.</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offering internships in multiple roles to allow for those seeking to be involved in any level of politics to gain experience. Below are the various internship opportunities we provide with their job descriptions associated with each.</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various internships will run for a 10-week period with the option to renew, with a minimum</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commitment of 10 hours per week. Scheduling, and time off is flexible. While unpaid, the internship offers full expense reimbursement with pre-approval through the campaign. Upon completion of the internship, you will receive a letter of recommendation, as well as any service hours and credit you may need.</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Communications Intern:</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Position Overview: </w:t>
      </w:r>
      <w:r w:rsidDel="00000000" w:rsidR="00000000" w:rsidRPr="00000000">
        <w:rPr>
          <w:rFonts w:ascii="Times New Roman" w:cs="Times New Roman" w:eastAsia="Times New Roman" w:hAnsi="Times New Roman"/>
          <w:rtl w:val="0"/>
        </w:rPr>
        <w:t xml:space="preserve">In this role the interns would work directly with the Communications Director and her team to help manage their communications program. Communication is an integral part of campaigns and requires constant effort to stay on the cutting edge in the world of politics.</w:t>
      </w:r>
    </w:p>
    <w:p w:rsidR="00000000" w:rsidDel="00000000" w:rsidP="00000000" w:rsidRDefault="00000000" w:rsidRPr="00000000" w14:paraId="0000000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Daily Responsibilities:</w:t>
      </w:r>
    </w:p>
    <w:p w:rsidR="00000000" w:rsidDel="00000000" w:rsidP="00000000" w:rsidRDefault="00000000" w:rsidRPr="00000000" w14:paraId="0000000E">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Report to Communications Director</w:t>
      </w:r>
    </w:p>
    <w:p w:rsidR="00000000" w:rsidDel="00000000" w:rsidP="00000000" w:rsidRDefault="00000000" w:rsidRPr="00000000" w14:paraId="0000000F">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Identify news stories and other opportunities for our campaign to comment on</w:t>
      </w:r>
    </w:p>
    <w:p w:rsidR="00000000" w:rsidDel="00000000" w:rsidP="00000000" w:rsidRDefault="00000000" w:rsidRPr="00000000" w14:paraId="00000010">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Take pictures for the campaign, and identify photo opportunities for the campaign</w:t>
      </w:r>
    </w:p>
    <w:p w:rsidR="00000000" w:rsidDel="00000000" w:rsidP="00000000" w:rsidRDefault="00000000" w:rsidRPr="00000000" w14:paraId="00000011">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Help the comms team with emails/phone calls/ and other mass messaging </w:t>
      </w:r>
    </w:p>
    <w:p w:rsidR="00000000" w:rsidDel="00000000" w:rsidP="00000000" w:rsidRDefault="00000000" w:rsidRPr="00000000" w14:paraId="00000012">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Help establish college social media accounts and contribute to official campaign social media accounts</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ab/>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Field Intern:</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Position Overview:</w:t>
      </w:r>
      <w:r w:rsidDel="00000000" w:rsidR="00000000" w:rsidRPr="00000000">
        <w:rPr>
          <w:rFonts w:ascii="Times New Roman" w:cs="Times New Roman" w:eastAsia="Times New Roman" w:hAnsi="Times New Roman"/>
          <w:rtl w:val="0"/>
        </w:rPr>
        <w:t xml:space="preserve"> This role is one of most important roles in the campaign. It represents our boots on the ground efforts and will often be the front facing contact for the campaign. Field interns are responsible for all factors of voter contact and are the holders of campaign materials. Field interns will be doing the most interacting with voters.</w:t>
      </w:r>
    </w:p>
    <w:p w:rsidR="00000000" w:rsidDel="00000000" w:rsidP="00000000" w:rsidRDefault="00000000" w:rsidRPr="00000000" w14:paraId="0000001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Daily Responsibilities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Report to State Field Director</w:t>
      </w:r>
    </w:p>
    <w:p w:rsidR="00000000" w:rsidDel="00000000" w:rsidP="00000000" w:rsidRDefault="00000000" w:rsidRPr="00000000" w14:paraId="00000019">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closely with the campaign appointed County Captain</w:t>
      </w:r>
    </w:p>
    <w:p w:rsidR="00000000" w:rsidDel="00000000" w:rsidP="00000000" w:rsidRDefault="00000000" w:rsidRPr="00000000" w14:paraId="0000001A">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tabling events</w:t>
      </w:r>
    </w:p>
    <w:p w:rsidR="00000000" w:rsidDel="00000000" w:rsidP="00000000" w:rsidRDefault="00000000" w:rsidRPr="00000000" w14:paraId="0000001B">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Lead volunteer recruitment </w:t>
      </w:r>
    </w:p>
    <w:p w:rsidR="00000000" w:rsidDel="00000000" w:rsidP="00000000" w:rsidRDefault="00000000" w:rsidRPr="00000000" w14:paraId="0000001C">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and do door knocking/phone banking</w:t>
      </w:r>
    </w:p>
    <w:p w:rsidR="00000000" w:rsidDel="00000000" w:rsidP="00000000" w:rsidRDefault="00000000" w:rsidRPr="00000000" w14:paraId="0000001D">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Help identify other voter contact opportunities for the campaign</w:t>
      </w:r>
    </w:p>
    <w:p w:rsidR="00000000" w:rsidDel="00000000" w:rsidP="00000000" w:rsidRDefault="00000000" w:rsidRPr="00000000" w14:paraId="0000001E">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Hold onto and make requests for campaign materials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Finance Intern: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Position Overview: </w:t>
      </w:r>
      <w:r w:rsidDel="00000000" w:rsidR="00000000" w:rsidRPr="00000000">
        <w:rPr>
          <w:rFonts w:ascii="Times New Roman" w:cs="Times New Roman" w:eastAsia="Times New Roman" w:hAnsi="Times New Roman"/>
          <w:rtl w:val="0"/>
        </w:rPr>
        <w:t xml:space="preserve">In this role the finance intern will work with our finance team to help manage and maximize our donations and fundraising efforts. We are a statewide campaign so this position offers a lot of experience in helping to manage fundraising. Finance interns can expect to do a lot of assistance in events as well.</w:t>
      </w:r>
    </w:p>
    <w:p w:rsidR="00000000" w:rsidDel="00000000" w:rsidP="00000000" w:rsidRDefault="00000000" w:rsidRPr="00000000" w14:paraId="0000002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Daily Responsibilities: </w:t>
      </w:r>
    </w:p>
    <w:p w:rsidR="00000000" w:rsidDel="00000000" w:rsidP="00000000" w:rsidRDefault="00000000" w:rsidRPr="00000000" w14:paraId="00000025">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directly with the finance team</w:t>
      </w:r>
    </w:p>
    <w:p w:rsidR="00000000" w:rsidDel="00000000" w:rsidP="00000000" w:rsidRDefault="00000000" w:rsidRPr="00000000" w14:paraId="00000026">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Staff Fundraisers and events </w:t>
      </w:r>
    </w:p>
    <w:p w:rsidR="00000000" w:rsidDel="00000000" w:rsidP="00000000" w:rsidRDefault="00000000" w:rsidRPr="00000000" w14:paraId="00000027">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Help with data entry, CRM tracking, and coding donations</w:t>
      </w:r>
    </w:p>
    <w:p w:rsidR="00000000" w:rsidDel="00000000" w:rsidP="00000000" w:rsidRDefault="00000000" w:rsidRPr="00000000" w14:paraId="00000028">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in managing documents and other logistics for the finance team</w:t>
      </w:r>
    </w:p>
    <w:p w:rsidR="00000000" w:rsidDel="00000000" w:rsidP="00000000" w:rsidRDefault="00000000" w:rsidRPr="00000000" w14:paraId="00000029">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sectPr>
      <w:headerReference r:id="rId6" w:type="default"/>
      <w:footerReference r:id="rId7"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i w:val="1"/>
        <w:sz w:val="14"/>
        <w:szCs w:val="14"/>
      </w:rPr>
    </w:pPr>
    <w:r w:rsidDel="00000000" w:rsidR="00000000" w:rsidRPr="00000000">
      <w:rPr>
        <w:i w:val="1"/>
        <w:sz w:val="14"/>
        <w:szCs w:val="14"/>
        <w:rtl w:val="0"/>
      </w:rPr>
      <w:t xml:space="preserve">Dave Reichert for Governor</w:t>
    </w:r>
  </w:p>
  <w:p w:rsidR="00000000" w:rsidDel="00000000" w:rsidP="00000000" w:rsidRDefault="00000000" w:rsidRPr="00000000" w14:paraId="0000002D">
    <w:pPr>
      <w:jc w:val="center"/>
      <w:rPr>
        <w:i w:val="1"/>
        <w:sz w:val="14"/>
        <w:szCs w:val="14"/>
      </w:rPr>
    </w:pPr>
    <w:r w:rsidDel="00000000" w:rsidR="00000000" w:rsidRPr="00000000">
      <w:rPr>
        <w:i w:val="1"/>
        <w:sz w:val="14"/>
        <w:szCs w:val="14"/>
        <w:rtl w:val="0"/>
      </w:rPr>
      <w:t xml:space="preserve">PO Box 1994</w:t>
    </w:r>
  </w:p>
  <w:p w:rsidR="00000000" w:rsidDel="00000000" w:rsidP="00000000" w:rsidRDefault="00000000" w:rsidRPr="00000000" w14:paraId="0000002E">
    <w:pPr>
      <w:jc w:val="center"/>
      <w:rPr>
        <w:i w:val="1"/>
        <w:sz w:val="14"/>
        <w:szCs w:val="14"/>
      </w:rPr>
    </w:pPr>
    <w:r w:rsidDel="00000000" w:rsidR="00000000" w:rsidRPr="00000000">
      <w:rPr>
        <w:i w:val="1"/>
        <w:sz w:val="14"/>
        <w:szCs w:val="14"/>
        <w:rtl w:val="0"/>
      </w:rPr>
      <w:t xml:space="preserve">Tacoma, WA 98401</w:t>
    </w:r>
    <w:r w:rsidDel="00000000" w:rsidR="00000000" w:rsidRPr="00000000">
      <w:drawing>
        <wp:anchor allowOverlap="1" behindDoc="0" distB="114300" distT="114300" distL="114300" distR="114300" hidden="0" layoutInCell="1" locked="0" relativeHeight="0" simplePos="0">
          <wp:simplePos x="0" y="0"/>
          <wp:positionH relativeFrom="column">
            <wp:posOffset>2603663</wp:posOffset>
          </wp:positionH>
          <wp:positionV relativeFrom="paragraph">
            <wp:posOffset>209550</wp:posOffset>
          </wp:positionV>
          <wp:extent cx="519113" cy="394908"/>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19113" cy="394908"/>
                  </a:xfrm>
                  <a:prstGeom prst="rect"/>
                  <a:ln/>
                </pic:spPr>
              </pic:pic>
            </a:graphicData>
          </a:graphic>
        </wp:anchor>
      </w:drawing>
    </w:r>
  </w:p>
  <w:p w:rsidR="00000000" w:rsidDel="00000000" w:rsidP="00000000" w:rsidRDefault="00000000" w:rsidRPr="00000000" w14:paraId="0000002F">
    <w:pPr>
      <w:jc w:val="center"/>
      <w:rPr>
        <w:i w:val="1"/>
        <w:sz w:val="14"/>
        <w:szCs w:val="14"/>
      </w:rPr>
    </w:pPr>
    <w:r w:rsidDel="00000000" w:rsidR="00000000" w:rsidRPr="00000000">
      <w:rPr>
        <w:i w:val="1"/>
        <w:sz w:val="14"/>
        <w:szCs w:val="14"/>
        <w:rtl w:val="0"/>
      </w:rPr>
      <w:t xml:space="preserve">USA</w:t>
    </w:r>
  </w:p>
  <w:p w:rsidR="00000000" w:rsidDel="00000000" w:rsidP="00000000" w:rsidRDefault="00000000" w:rsidRPr="00000000" w14:paraId="00000030">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pict>
        <v:shape id="WordPictureWatermark1" style="position:absolute;width:451.27559055118115pt;height:683.9604118430394pt;rotation:0;z-index:-503316481;mso-position-horizontal-relative:margin;mso-position-horizontal:center;mso-position-vertical-relative:margin;mso-position-vertical:center;" alt="" type="#_x0000_t75">
          <v:imagedata blacklevel="22938f" cropbottom="0f" cropleft="0f" cropright="0f" croptop="0f" gain="19661f" r:id="rId1" o:title="image4.png"/>
        </v:shape>
      </w:pict>
    </w:r>
    <w:r w:rsidDel="00000000" w:rsidR="00000000" w:rsidRPr="00000000">
      <w:rPr/>
      <w:drawing>
        <wp:inline distB="114300" distT="114300" distL="114300" distR="114300">
          <wp:extent cx="1436850" cy="546704"/>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36850" cy="5467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B98EBF96D5842BC08DFE90064A262" ma:contentTypeVersion="18" ma:contentTypeDescription="Create a new document." ma:contentTypeScope="" ma:versionID="599713413a932ae81965b8fd49b4d452">
  <xsd:schema xmlns:xsd="http://www.w3.org/2001/XMLSchema" xmlns:xs="http://www.w3.org/2001/XMLSchema" xmlns:p="http://schemas.microsoft.com/office/2006/metadata/properties" xmlns:ns2="dfa7826b-f538-4547-bb70-f2d8f20c7e1c" xmlns:ns3="65dea257-e0a8-4cbe-a502-7ac58255a531" targetNamespace="http://schemas.microsoft.com/office/2006/metadata/properties" ma:root="true" ma:fieldsID="899cd0268d421f333494c8fb88de113f" ns2:_="" ns3:_="">
    <xsd:import namespace="dfa7826b-f538-4547-bb70-f2d8f20c7e1c"/>
    <xsd:import namespace="65dea257-e0a8-4cbe-a502-7ac58255a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7826b-f538-4547-bb70-f2d8f20c7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dea257-e0a8-4cbe-a502-7ac58255a5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40ce3d-e694-49af-a0f2-02f476d488bc}" ma:internalName="TaxCatchAll" ma:showField="CatchAllData" ma:web="65dea257-e0a8-4cbe-a502-7ac58255a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2EAE1-C466-456D-BEA8-FA332DDDC74E}"/>
</file>

<file path=customXml/itemProps2.xml><?xml version="1.0" encoding="utf-8"?>
<ds:datastoreItem xmlns:ds="http://schemas.openxmlformats.org/officeDocument/2006/customXml" ds:itemID="{2002FAB6-47DC-4C2C-9D6B-FC6AE790554D}"/>
</file>